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4A101E" w:rsidRPr="00E319D2" w:rsidTr="00E319D2">
        <w:trPr>
          <w:trHeight w:val="1701"/>
        </w:trPr>
        <w:tc>
          <w:tcPr>
            <w:tcW w:w="9628" w:type="dxa"/>
          </w:tcPr>
          <w:p w:rsidR="004A101E" w:rsidRPr="00E319D2" w:rsidRDefault="004A101E" w:rsidP="00E319D2">
            <w:pPr>
              <w:pStyle w:val="a5"/>
              <w:rPr>
                <w:b/>
                <w:bCs/>
              </w:rPr>
            </w:pPr>
            <w:r w:rsidRPr="00E319D2">
              <w:rPr>
                <w:b/>
                <w:bCs/>
              </w:rPr>
              <w:t xml:space="preserve"> ШЕПТИЦЬКА МІСЬКА РАДА</w:t>
            </w:r>
          </w:p>
          <w:p w:rsidR="004A101E" w:rsidRPr="00E319D2" w:rsidRDefault="004A101E" w:rsidP="00E319D2">
            <w:pPr>
              <w:pStyle w:val="a5"/>
              <w:rPr>
                <w:b/>
                <w:bCs/>
              </w:rPr>
            </w:pPr>
          </w:p>
          <w:p w:rsidR="004A101E" w:rsidRPr="00E319D2" w:rsidRDefault="004A101E" w:rsidP="00E319D2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 w:rsidRPr="00E319D2">
              <w:rPr>
                <w:b/>
                <w:bCs/>
              </w:rPr>
              <w:t>п</w:t>
            </w:r>
            <w:r w:rsidRPr="00E319D2">
              <w:rPr>
                <w:b/>
                <w:bCs/>
                <w:lang w:val="ru-RU"/>
              </w:rPr>
              <w:t>’</w:t>
            </w:r>
            <w:proofErr w:type="spellStart"/>
            <w:r w:rsidRPr="00E319D2">
              <w:rPr>
                <w:b/>
                <w:bCs/>
              </w:rPr>
              <w:t>ятдесят</w:t>
            </w:r>
            <w:proofErr w:type="spellEnd"/>
            <w:r w:rsidRPr="00E319D2">
              <w:rPr>
                <w:b/>
                <w:bCs/>
              </w:rPr>
              <w:t xml:space="preserve">  перша</w:t>
            </w:r>
            <w:r w:rsidRPr="00E319D2">
              <w:rPr>
                <w:b/>
                <w:bCs/>
                <w:lang w:val="ru-RU"/>
              </w:rPr>
              <w:t xml:space="preserve"> </w:t>
            </w:r>
            <w:r w:rsidRPr="00E319D2">
              <w:rPr>
                <w:b/>
                <w:bCs/>
              </w:rPr>
              <w:t>сесія восьмого скликання</w:t>
            </w:r>
          </w:p>
          <w:p w:rsidR="004A101E" w:rsidRPr="00E319D2" w:rsidRDefault="004A101E" w:rsidP="00E31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19D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E319D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E319D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4A101E" w:rsidRPr="00E319D2" w:rsidRDefault="004A101E" w:rsidP="00E31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4A101E" w:rsidRPr="00E319D2" w:rsidTr="00E319D2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4A101E" w:rsidRPr="00E319D2" w:rsidRDefault="004A101E" w:rsidP="00356FCF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319D2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4A101E" w:rsidRPr="00E319D2" w:rsidRDefault="004A101E" w:rsidP="00356FCF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319D2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4A101E" w:rsidRPr="00E319D2" w:rsidRDefault="004A101E" w:rsidP="00356FCF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319D2">
                    <w:rPr>
                      <w:rFonts w:ascii="Times New Roman" w:hAnsi="Times New Roman"/>
                      <w:sz w:val="26"/>
                      <w:szCs w:val="26"/>
                    </w:rPr>
                    <w:t>№ _____</w:t>
                  </w:r>
                </w:p>
              </w:tc>
            </w:tr>
          </w:tbl>
          <w:p w:rsidR="004A101E" w:rsidRPr="00E319D2" w:rsidRDefault="004A101E" w:rsidP="00E319D2">
            <w:pPr>
              <w:spacing w:after="0" w:line="240" w:lineRule="auto"/>
              <w:jc w:val="center"/>
            </w:pPr>
          </w:p>
        </w:tc>
      </w:tr>
    </w:tbl>
    <w:p w:rsidR="004A101E" w:rsidRPr="000F5FC9" w:rsidRDefault="00356FCF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14.35pt;width:34pt;height:48.2pt;z-index:-251658752;visibility:visible;mso-position-horizontal:center;mso-position-horizontal-relative:margin;mso-position-vertical-relative:page" wrapcoords="-480 0 -480 17550 7200 21262 9600 21262 11520 21262 13920 21262 21600 17550 21600 0 -480 0">
            <v:imagedata r:id="rId4" o:title=""/>
            <w10:wrap type="tight" anchorx="margin" anchory="page"/>
          </v:shape>
        </w:pict>
      </w:r>
    </w:p>
    <w:p w:rsidR="004A101E" w:rsidRPr="00B84D67" w:rsidRDefault="004A101E" w:rsidP="00893E6F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B84D67">
        <w:rPr>
          <w:rFonts w:ascii="Times New Roman" w:hAnsi="Times New Roman"/>
          <w:b/>
          <w:sz w:val="25"/>
          <w:szCs w:val="25"/>
          <w:lang w:eastAsia="ru-RU"/>
        </w:rPr>
        <w:t>Про розгляд клопотання</w:t>
      </w:r>
    </w:p>
    <w:p w:rsidR="004A101E" w:rsidRPr="00B84D67" w:rsidRDefault="004A101E" w:rsidP="004B69F2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B84D67">
        <w:rPr>
          <w:rFonts w:ascii="Times New Roman" w:hAnsi="Times New Roman"/>
          <w:b/>
          <w:sz w:val="25"/>
          <w:szCs w:val="25"/>
          <w:lang w:eastAsia="ru-RU"/>
        </w:rPr>
        <w:t>громадянина Пилипчука</w:t>
      </w:r>
    </w:p>
    <w:p w:rsidR="004A101E" w:rsidRPr="00B84D67" w:rsidRDefault="004A101E" w:rsidP="004B69F2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B84D67">
        <w:rPr>
          <w:rFonts w:ascii="Times New Roman" w:hAnsi="Times New Roman"/>
          <w:b/>
          <w:sz w:val="25"/>
          <w:szCs w:val="25"/>
          <w:lang w:eastAsia="ru-RU"/>
        </w:rPr>
        <w:t>Петра Ярославовича</w:t>
      </w:r>
    </w:p>
    <w:p w:rsidR="004A101E" w:rsidRPr="00B84D67" w:rsidRDefault="004A101E" w:rsidP="004B69F2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672D60" w:rsidRPr="00B84D67" w:rsidRDefault="004A101E" w:rsidP="00672D60">
      <w:pPr>
        <w:spacing w:after="0" w:line="240" w:lineRule="auto"/>
        <w:ind w:right="-1" w:firstLine="51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84D67">
        <w:rPr>
          <w:rFonts w:ascii="Times New Roman" w:hAnsi="Times New Roman"/>
          <w:sz w:val="25"/>
          <w:szCs w:val="25"/>
          <w:lang w:eastAsia="ru-RU"/>
        </w:rPr>
        <w:tab/>
      </w:r>
      <w:r w:rsidR="00672D60" w:rsidRPr="00B84D67">
        <w:rPr>
          <w:rFonts w:ascii="Times New Roman" w:eastAsia="Times New Roman" w:hAnsi="Times New Roman"/>
          <w:sz w:val="25"/>
          <w:szCs w:val="25"/>
          <w:lang w:eastAsia="ru-RU"/>
        </w:rPr>
        <w:t>На підставі клопотання громадянки Стадник Оксани Броніславівни, довіреної особи громадянина П</w:t>
      </w:r>
      <w:r w:rsidR="00672D60" w:rsidRPr="00B84D67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илипчука Петра Ярославовича </w:t>
      </w:r>
      <w:r w:rsidR="00672D60"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про надання дозволу на розроблення </w:t>
      </w:r>
      <w:proofErr w:type="spellStart"/>
      <w:r w:rsidR="00672D60" w:rsidRPr="00B84D67">
        <w:rPr>
          <w:rFonts w:ascii="Times New Roman" w:eastAsia="Times New Roman" w:hAnsi="Times New Roman"/>
          <w:sz w:val="25"/>
          <w:szCs w:val="25"/>
          <w:lang w:eastAsia="ru-RU"/>
        </w:rPr>
        <w:t>проєкту</w:t>
      </w:r>
      <w:proofErr w:type="spellEnd"/>
      <w:r w:rsidR="00672D60"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 землеустрою щодо в</w:t>
      </w:r>
      <w:r w:rsidR="00672D60" w:rsidRPr="00B84D67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proofErr w:type="spellStart"/>
      <w:r w:rsidR="00672D60" w:rsidRPr="00B84D67">
        <w:rPr>
          <w:rFonts w:ascii="Times New Roman" w:eastAsia="Times New Roman" w:hAnsi="Times New Roman"/>
          <w:sz w:val="25"/>
          <w:szCs w:val="25"/>
          <w:lang w:eastAsia="ru-RU"/>
        </w:rPr>
        <w:t>дведення</w:t>
      </w:r>
      <w:proofErr w:type="spellEnd"/>
      <w:r w:rsidR="00672D60"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 земельної д</w:t>
      </w:r>
      <w:r w:rsidR="00672D60" w:rsidRPr="00B84D67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proofErr w:type="spellStart"/>
      <w:r w:rsidR="00672D60" w:rsidRPr="00B84D67">
        <w:rPr>
          <w:rFonts w:ascii="Times New Roman" w:eastAsia="Times New Roman" w:hAnsi="Times New Roman"/>
          <w:sz w:val="25"/>
          <w:szCs w:val="25"/>
          <w:lang w:eastAsia="ru-RU"/>
        </w:rPr>
        <w:t>лянки</w:t>
      </w:r>
      <w:proofErr w:type="spellEnd"/>
      <w:r w:rsidR="00672D60"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 для будівництва і обслуговування гаража </w:t>
      </w:r>
      <w:r w:rsidR="00672D60"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в м</w:t>
      </w:r>
      <w:r w:rsidR="00B84D67"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істі</w:t>
      </w:r>
      <w:r w:rsidR="00672D60"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 xml:space="preserve"> Шептицький</w:t>
      </w:r>
      <w:r w:rsidR="00672D60" w:rsidRPr="00B84D67">
        <w:rPr>
          <w:rFonts w:ascii="Times New Roman" w:hAnsi="Times New Roman"/>
          <w:sz w:val="25"/>
          <w:szCs w:val="25"/>
          <w:shd w:val="clear" w:color="auto" w:fill="FFFFFF"/>
        </w:rPr>
        <w:t>, на вул. Шахтарська, 8, гаражний кооператив  № 6, гараж № 132,</w:t>
      </w:r>
      <w:r w:rsidR="00672D60"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 розпочато адміністративне провадження. </w:t>
      </w:r>
    </w:p>
    <w:p w:rsidR="00672D60" w:rsidRPr="00B84D67" w:rsidRDefault="00672D60" w:rsidP="00672D60">
      <w:pPr>
        <w:spacing w:after="0" w:line="240" w:lineRule="auto"/>
        <w:ind w:right="-1" w:firstLine="51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Постійно діючою комісією з розгляду питань, пов’язаних з регулюванням земельних відносин при Виконавчому комітеті Шептицької міської ради розглянуто клопотання громадянки Стадник Оксани Броніславівни, довіреної особи громадянина </w:t>
      </w:r>
      <w:r w:rsidRPr="00B84D67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Пилипчука Петра Ярославовича 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про надання дозволу на розроблення </w:t>
      </w:r>
      <w:proofErr w:type="spellStart"/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>проєкту</w:t>
      </w:r>
      <w:proofErr w:type="spellEnd"/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 землеустрою щодо в</w:t>
      </w:r>
      <w:r w:rsidRPr="00B84D67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proofErr w:type="spellStart"/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>дведення</w:t>
      </w:r>
      <w:proofErr w:type="spellEnd"/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 земельної д</w:t>
      </w:r>
      <w:r w:rsidRPr="00B84D67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proofErr w:type="spellStart"/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>лянки</w:t>
      </w:r>
      <w:proofErr w:type="spellEnd"/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 для будівництва і обслуговування гаража в м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. Шептицький,</w:t>
      </w:r>
      <w:r w:rsidRPr="00B84D67">
        <w:rPr>
          <w:rFonts w:ascii="Times New Roman" w:hAnsi="Times New Roman"/>
          <w:sz w:val="25"/>
          <w:szCs w:val="25"/>
          <w:shd w:val="clear" w:color="auto" w:fill="FFFFFF"/>
        </w:rPr>
        <w:t xml:space="preserve"> на вул. Шахтарська, 8, гаражний кооператив № 6, гараж № 132, 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 xml:space="preserve">з метою 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передачі її у власність, (далі по тексту 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–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 Клопотання), та долучені до нього копії: паспорта, довіреності, виписки з розпорядження виконавчого комітету Червоноградської міської Ради народних депутатів</w:t>
      </w:r>
      <w:r w:rsidR="00B84D67"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 від 16.09.1993 № 391, 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схеми розташування земельної ділянки  </w:t>
      </w:r>
      <w:r w:rsidR="00B84D67"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в місті Шептицький</w:t>
      </w:r>
      <w:r w:rsidR="00B84D67" w:rsidRPr="00B84D67">
        <w:rPr>
          <w:rFonts w:ascii="Times New Roman" w:hAnsi="Times New Roman"/>
          <w:sz w:val="25"/>
          <w:szCs w:val="25"/>
          <w:shd w:val="clear" w:color="auto" w:fill="FFFFFF"/>
        </w:rPr>
        <w:t>, на вул. Шахтарська, 8, гаражний кооператив  № 6.</w:t>
      </w:r>
    </w:p>
    <w:p w:rsidR="00672D60" w:rsidRPr="00B84D67" w:rsidRDefault="00672D60" w:rsidP="00672D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В ході розгляду клопотання встановлено, що 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 xml:space="preserve">надання дозволів на розроблення документації із землеустрою з метою безоплатної передачі земель комунальної власності у приватну власність (далі по тексту – Дозвіл на розроблення документації) здійснюється органами місцевого самоврядування з урахуванням введеного в Україні Указом Президента України 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№ 64/2022 від 24.02.2022 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"Про введення воєнного стану в Україні", затвердженого Законом України від 24 лютого 2022 року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val="ru-RU" w:eastAsia="ru-RU"/>
        </w:rPr>
        <w:t> </w:t>
      </w:r>
      <w:hyperlink r:id="rId5" w:anchor="n3" w:tgtFrame="_blank" w:history="1">
        <w:r w:rsidRPr="00B84D67">
          <w:rPr>
            <w:rFonts w:ascii="Times New Roman" w:eastAsia="Times New Roman" w:hAnsi="Times New Roman"/>
            <w:sz w:val="25"/>
            <w:szCs w:val="25"/>
            <w:shd w:val="clear" w:color="auto" w:fill="FFFFFF"/>
            <w:lang w:eastAsia="ru-RU"/>
          </w:rPr>
          <w:t>№ 2102-</w:t>
        </w:r>
        <w:r w:rsidRPr="00B84D67">
          <w:rPr>
            <w:rFonts w:ascii="Times New Roman" w:eastAsia="Times New Roman" w:hAnsi="Times New Roman"/>
            <w:sz w:val="25"/>
            <w:szCs w:val="25"/>
            <w:shd w:val="clear" w:color="auto" w:fill="FFFFFF"/>
            <w:lang w:val="ru-RU" w:eastAsia="ru-RU"/>
          </w:rPr>
          <w:t>IX</w:t>
        </w:r>
      </w:hyperlink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val="ru-RU" w:eastAsia="ru-RU"/>
        </w:rPr>
        <w:t> 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(зі змінами, внесеними Указом від 14 березня 2022 року № 133/2022, затвердженим Законом України від 15 березня 2022 року № 2119-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val="ru-RU" w:eastAsia="ru-RU"/>
        </w:rPr>
        <w:t>IX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, Указом від 18 квітня 2022 року № 259/2022, затвердженим Законом України від 21 квітня 2022 року № 2212-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val="ru-RU" w:eastAsia="ru-RU"/>
        </w:rPr>
        <w:t>IX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, Указом від 17 травня 2022 року № 341/2022, затвердженим Законом України від 22 травня 2022 року                         № 2263-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val="ru-RU" w:eastAsia="ru-RU"/>
        </w:rPr>
        <w:t>IX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, Указом від 12 серпня 2022 року № 573/2022, затвердженим Законом України від 15 серпня 2022 року № 2500-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val="ru-RU" w:eastAsia="ru-RU"/>
        </w:rPr>
        <w:t>IX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, Указом від 7 листопада 2022 року № 757/2022, затвердженим Законом України від 16 листопада 2022 року № 2738-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val="ru-RU" w:eastAsia="ru-RU"/>
        </w:rPr>
        <w:t>IX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, Указом від                   6 лютого 2023 року № 58/2023, затвердженим Законом України від 7 лютого 2023 року      № 2915-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val="ru-RU" w:eastAsia="ru-RU"/>
        </w:rPr>
        <w:t>IX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, Указом від 1 травня 2023 року № 254/2023, затвердженим Законом України від 2 травня 2023 року № 3057-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val="ru-RU" w:eastAsia="ru-RU"/>
        </w:rPr>
        <w:t>IX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, Указом від 26 липня 2023 року № 451/2023, затвердженим Законом України від 27 липня 2023 року № 3275-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val="ru-RU" w:eastAsia="ru-RU"/>
        </w:rPr>
        <w:t>IX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, та Указом від 6 листопада 2023 року № 734/2023, затвердженим Законом України від 8 листопада 2023 року № 3429-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val="ru-RU" w:eastAsia="ru-RU"/>
        </w:rPr>
        <w:t>IX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, Указом від 5 лютого 2024 року № 49/2024, затвердженим Законом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val="ru-RU" w:eastAsia="ru-RU"/>
        </w:rPr>
        <w:t> 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 xml:space="preserve">України </w:t>
      </w:r>
      <w:hyperlink r:id="rId6" w:anchor="n2" w:tgtFrame="_blank" w:history="1">
        <w:r w:rsidRPr="00B84D67">
          <w:rPr>
            <w:rFonts w:ascii="Times New Roman" w:eastAsia="Times New Roman" w:hAnsi="Times New Roman"/>
            <w:sz w:val="25"/>
            <w:szCs w:val="25"/>
            <w:shd w:val="clear" w:color="auto" w:fill="FFFFFF"/>
            <w:lang w:eastAsia="ru-RU"/>
          </w:rPr>
          <w:t>№ 3564-</w:t>
        </w:r>
        <w:r w:rsidRPr="00B84D67">
          <w:rPr>
            <w:rFonts w:ascii="Times New Roman" w:eastAsia="Times New Roman" w:hAnsi="Times New Roman"/>
            <w:sz w:val="25"/>
            <w:szCs w:val="25"/>
            <w:shd w:val="clear" w:color="auto" w:fill="FFFFFF"/>
            <w:lang w:val="ru-RU" w:eastAsia="ru-RU"/>
          </w:rPr>
          <w:t>IX</w:t>
        </w:r>
        <w:r w:rsidRPr="00B84D67">
          <w:rPr>
            <w:rFonts w:ascii="Times New Roman" w:eastAsia="Times New Roman" w:hAnsi="Times New Roman"/>
            <w:sz w:val="25"/>
            <w:szCs w:val="25"/>
            <w:shd w:val="clear" w:color="auto" w:fill="FFFFFF"/>
            <w:lang w:eastAsia="ru-RU"/>
          </w:rPr>
          <w:t xml:space="preserve"> від 06.02.2024</w:t>
        </w:r>
      </w:hyperlink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 xml:space="preserve">, Указом від 06 травня 2024 року № 271/2024, затвердженого Законом України від 08.05.2024 № 3684-ІХ, 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Указом від 23 липня 2024 року № 469/2024, затвердженого Законом України від 23 липня 2024 року № 3891-ІХ, 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lastRenderedPageBreak/>
        <w:t xml:space="preserve">Указом від 28 жовтня 2024 року № 740/2024, затвердженого Законом України від </w:t>
      </w:r>
      <w:r w:rsidR="00B966A8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     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>29 жовтня 2024 року № 4024-ІХ), Указом від 14 січня 2025 року № 26/2025, затвердженого Законом України від 15 січня 2025 року № 4220-ІХ), (далі по тексту - Указ № 64/2022), Указом від 15 січня 2025 року № 235/2025, затвердженого Законом України від 16 квітня 2025 року № 4356-ІХ), (далі по тексту - Указ № 64/2022), воєнний стан продовжено по 07 серпня 2025 року,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 xml:space="preserve"> та особливості безоплатної передачі земельних ділянок комунальної власності у приватну власність, встановлених пунктом 27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 розділу Х «Перехідні положення» Земельного кодексу України, підпунктом 5 якого встановлена заборона на надання Дозволів на розроблення документації, крім випадків безоплатної передачі земельних ділянок у приватну власність власникам розташованих на таких земельних ділянках об’єктів нерухомого майна та безоплатної передачі земельних ділянок, 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переданих у користування громадянам України до набрання чинності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val="ru-RU" w:eastAsia="ru-RU"/>
        </w:rPr>
        <w:t> 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 Земельним кодексом України.</w:t>
      </w:r>
    </w:p>
    <w:p w:rsidR="00672D60" w:rsidRPr="00B84D67" w:rsidRDefault="00672D60" w:rsidP="00672D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Необхідних правовстановлюючих документів, які б підтверджували наявність підстав для безоплатної передачі земельної ділянки у приватну власність громадянину </w:t>
      </w:r>
      <w:r w:rsidR="00B84D67" w:rsidRPr="00B84D67">
        <w:rPr>
          <w:rFonts w:ascii="Times New Roman" w:eastAsia="Times New Roman" w:hAnsi="Times New Roman"/>
          <w:sz w:val="25"/>
          <w:szCs w:val="25"/>
          <w:lang w:eastAsia="ru-RU"/>
        </w:rPr>
        <w:t>П</w:t>
      </w:r>
      <w:r w:rsidR="00B84D67" w:rsidRPr="00B84D67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илипчуку Петру Ярославовичу 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>до клопотання не додано, що обмежує можливість надання йому Дозволу на розроблення документації</w:t>
      </w:r>
      <w:r w:rsidRPr="00B84D67">
        <w:rPr>
          <w:rFonts w:ascii="Times New Roman" w:eastAsia="Times New Roman" w:hAnsi="Times New Roman"/>
          <w:color w:val="993300"/>
          <w:sz w:val="25"/>
          <w:szCs w:val="25"/>
          <w:lang w:eastAsia="ru-RU"/>
        </w:rPr>
        <w:t>.</w:t>
      </w:r>
    </w:p>
    <w:p w:rsidR="00B84D67" w:rsidRPr="00B84D67" w:rsidRDefault="00B84D67" w:rsidP="00B84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Особливості безоплатної передачі земельних ділянок 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комунальної власності у приватну власність під час дій воєнного стану,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 встановлені Земельним кодексом України, без необхідних правовстановлюючих документів, є підставою для відмови </w:t>
      </w:r>
      <w:r w:rsidR="00B966A8" w:rsidRPr="00B84D67">
        <w:rPr>
          <w:rFonts w:ascii="Times New Roman" w:eastAsia="Times New Roman" w:hAnsi="Times New Roman"/>
          <w:sz w:val="25"/>
          <w:szCs w:val="25"/>
          <w:lang w:eastAsia="ru-RU"/>
        </w:rPr>
        <w:t>П</w:t>
      </w:r>
      <w:r w:rsidR="00B966A8" w:rsidRPr="00B84D67">
        <w:rPr>
          <w:rFonts w:ascii="Times New Roman" w:hAnsi="Times New Roman"/>
          <w:color w:val="000000"/>
          <w:sz w:val="25"/>
          <w:szCs w:val="25"/>
          <w:lang w:eastAsia="ru-RU"/>
        </w:rPr>
        <w:t>илипчуку Петру Ярославовичу</w:t>
      </w:r>
      <w:r w:rsidRPr="00B84D67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>в наданні Дозволу на розроблення документації.</w:t>
      </w:r>
    </w:p>
    <w:p w:rsidR="00B84D67" w:rsidRPr="00B84D67" w:rsidRDefault="00B84D67" w:rsidP="00B966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>Керуючись Законом України в</w:t>
      </w:r>
      <w:r w:rsidRPr="00B84D67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>д 21.05.1997 № 280/97-ВР «Про м</w:t>
      </w:r>
      <w:r w:rsidRPr="00B84D67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proofErr w:type="spellStart"/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>сцеве</w:t>
      </w:r>
      <w:proofErr w:type="spellEnd"/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 самоврядування в </w:t>
      </w:r>
      <w:proofErr w:type="spellStart"/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>Україн</w:t>
      </w:r>
      <w:proofErr w:type="spellEnd"/>
      <w:r w:rsidRPr="00B84D67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>», Земельним кодексом України, Законами України від 17.02.2022 № 2073-</w:t>
      </w:r>
      <w:r w:rsidRPr="00B84D67">
        <w:rPr>
          <w:rFonts w:ascii="Times New Roman" w:eastAsia="Times New Roman" w:hAnsi="Times New Roman"/>
          <w:sz w:val="25"/>
          <w:szCs w:val="25"/>
          <w:lang w:val="ru-RU" w:eastAsia="ru-RU"/>
        </w:rPr>
        <w:t>IX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 «Про адміністративну процедуру», в</w:t>
      </w:r>
      <w:r w:rsidRPr="00B84D67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>д 07.07.2011 № 3613-</w:t>
      </w:r>
      <w:r w:rsidRPr="00B84D67">
        <w:rPr>
          <w:rFonts w:ascii="Times New Roman" w:eastAsia="Times New Roman" w:hAnsi="Times New Roman"/>
          <w:sz w:val="25"/>
          <w:szCs w:val="25"/>
          <w:lang w:val="en-US" w:eastAsia="ru-RU"/>
        </w:rPr>
        <w:t>V</w:t>
      </w:r>
      <w:r w:rsidRPr="00B84D67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 «Про Державний земельний кадастр», в</w:t>
      </w:r>
      <w:r w:rsidRPr="00B84D67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>д 22.05.2003 № 858-</w:t>
      </w:r>
      <w:r w:rsidRPr="00B84D67">
        <w:rPr>
          <w:rFonts w:ascii="Times New Roman" w:eastAsia="Times New Roman" w:hAnsi="Times New Roman"/>
          <w:sz w:val="25"/>
          <w:szCs w:val="25"/>
          <w:lang w:val="en-US" w:eastAsia="ru-RU"/>
        </w:rPr>
        <w:t>IV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 «Про </w:t>
      </w:r>
      <w:proofErr w:type="spellStart"/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>землеустр</w:t>
      </w:r>
      <w:proofErr w:type="spellEnd"/>
      <w:r w:rsidRPr="00B84D67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>й», від 19.10.2022 № 2698-</w:t>
      </w:r>
      <w:r w:rsidRPr="00B84D67">
        <w:rPr>
          <w:rFonts w:ascii="Times New Roman" w:eastAsia="Times New Roman" w:hAnsi="Times New Roman"/>
          <w:sz w:val="25"/>
          <w:szCs w:val="25"/>
          <w:lang w:val="en-US" w:eastAsia="ru-RU"/>
        </w:rPr>
        <w:t>IX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 xml:space="preserve">Указ     № 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>64/2022</w:t>
      </w:r>
      <w:r w:rsidRPr="00B84D67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 xml:space="preserve"> та пропозиції 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>пост</w:t>
      </w:r>
      <w:r w:rsidRPr="00B84D67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>йно д</w:t>
      </w:r>
      <w:r w:rsidRPr="00B84D67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proofErr w:type="spellStart"/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>ючої</w:t>
      </w:r>
      <w:proofErr w:type="spellEnd"/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 ком</w:t>
      </w:r>
      <w:r w:rsidRPr="00B84D67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>с</w:t>
      </w:r>
      <w:r w:rsidRPr="00B84D67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>ї з розгляду питань, пов’язаних з регулюванням земельних в</w:t>
      </w:r>
      <w:r w:rsidRPr="00B84D67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proofErr w:type="spellStart"/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>дносин</w:t>
      </w:r>
      <w:proofErr w:type="spellEnd"/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 при Виконавчому ком</w:t>
      </w:r>
      <w:r w:rsidRPr="00B84D67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>тет</w:t>
      </w:r>
      <w:r w:rsidRPr="00B84D67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 Шептицької м</w:t>
      </w:r>
      <w:r w:rsidRPr="00B84D67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proofErr w:type="spellStart"/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>ської</w:t>
      </w:r>
      <w:proofErr w:type="spellEnd"/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 ради, Шептицька м</w:t>
      </w:r>
      <w:r w:rsidRPr="00B84D67">
        <w:rPr>
          <w:rFonts w:ascii="Times New Roman" w:eastAsia="Times New Roman" w:hAnsi="Times New Roman"/>
          <w:sz w:val="25"/>
          <w:szCs w:val="25"/>
          <w:lang w:val="ru-RU" w:eastAsia="ru-RU"/>
        </w:rPr>
        <w:t>i</w:t>
      </w:r>
      <w:proofErr w:type="spellStart"/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>ська</w:t>
      </w:r>
      <w:proofErr w:type="spellEnd"/>
      <w:r w:rsidRPr="00B84D67">
        <w:rPr>
          <w:rFonts w:ascii="Times New Roman" w:eastAsia="Times New Roman" w:hAnsi="Times New Roman"/>
          <w:sz w:val="25"/>
          <w:szCs w:val="25"/>
          <w:lang w:eastAsia="ru-RU"/>
        </w:rPr>
        <w:t xml:space="preserve"> рада </w:t>
      </w:r>
    </w:p>
    <w:p w:rsidR="004A101E" w:rsidRPr="00B84D67" w:rsidRDefault="004A101E" w:rsidP="00893E6F">
      <w:pPr>
        <w:tabs>
          <w:tab w:val="left" w:pos="935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4A101E" w:rsidRPr="00B84D67" w:rsidRDefault="004A101E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4D67">
        <w:rPr>
          <w:rFonts w:ascii="Times New Roman" w:hAnsi="Times New Roman"/>
          <w:sz w:val="25"/>
          <w:szCs w:val="25"/>
          <w:lang w:eastAsia="ru-RU"/>
        </w:rPr>
        <w:t>В И Р I Ш И Л А :</w:t>
      </w:r>
    </w:p>
    <w:p w:rsidR="004A101E" w:rsidRPr="00B84D67" w:rsidRDefault="004A101E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4A101E" w:rsidRPr="00B84D67" w:rsidRDefault="004A101E" w:rsidP="00893E6F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4D67">
        <w:rPr>
          <w:rFonts w:ascii="Times New Roman" w:hAnsi="Times New Roman"/>
          <w:sz w:val="25"/>
          <w:szCs w:val="25"/>
          <w:lang w:eastAsia="ru-RU"/>
        </w:rPr>
        <w:t xml:space="preserve">1. </w:t>
      </w:r>
      <w:r w:rsidR="00B84D67" w:rsidRPr="00B84D67">
        <w:rPr>
          <w:rFonts w:ascii="Times New Roman" w:hAnsi="Times New Roman"/>
          <w:sz w:val="25"/>
          <w:szCs w:val="25"/>
          <w:lang w:eastAsia="ru-RU"/>
        </w:rPr>
        <w:t xml:space="preserve">Відмовити </w:t>
      </w:r>
      <w:r w:rsidRPr="00B84D67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громадянину Пилипчуку Петру Ярославовичу </w:t>
      </w:r>
      <w:r w:rsidR="00B84D67" w:rsidRPr="00B84D67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в наданні </w:t>
      </w:r>
      <w:r w:rsidRPr="00B84D67">
        <w:rPr>
          <w:rFonts w:ascii="Times New Roman" w:hAnsi="Times New Roman"/>
          <w:color w:val="000000"/>
          <w:sz w:val="25"/>
          <w:szCs w:val="25"/>
          <w:lang w:eastAsia="ru-RU"/>
        </w:rPr>
        <w:t>д</w:t>
      </w:r>
      <w:r w:rsidR="00B84D67" w:rsidRPr="00B84D67">
        <w:rPr>
          <w:rFonts w:ascii="Times New Roman" w:hAnsi="Times New Roman"/>
          <w:sz w:val="25"/>
          <w:szCs w:val="25"/>
          <w:lang w:eastAsia="ru-RU"/>
        </w:rPr>
        <w:t xml:space="preserve">озволу </w:t>
      </w:r>
      <w:r w:rsidRPr="00B84D67">
        <w:rPr>
          <w:rFonts w:ascii="Times New Roman" w:hAnsi="Times New Roman"/>
          <w:sz w:val="25"/>
          <w:szCs w:val="25"/>
          <w:lang w:eastAsia="ru-RU"/>
        </w:rPr>
        <w:t xml:space="preserve">на розроблення  </w:t>
      </w:r>
      <w:proofErr w:type="spellStart"/>
      <w:r w:rsidRPr="00B84D67">
        <w:rPr>
          <w:rFonts w:ascii="Times New Roman" w:hAnsi="Times New Roman"/>
          <w:sz w:val="25"/>
          <w:szCs w:val="25"/>
          <w:lang w:eastAsia="ru-RU"/>
        </w:rPr>
        <w:t>проєкту</w:t>
      </w:r>
      <w:proofErr w:type="spellEnd"/>
      <w:r w:rsidRPr="00B84D67">
        <w:rPr>
          <w:rFonts w:ascii="Times New Roman" w:hAnsi="Times New Roman"/>
          <w:sz w:val="25"/>
          <w:szCs w:val="25"/>
          <w:lang w:eastAsia="ru-RU"/>
        </w:rPr>
        <w:t xml:space="preserve"> землеустрою щодо відведення земельної ділянки орієнтовною площею  </w:t>
      </w:r>
      <w:smartTag w:uri="urn:schemas-microsoft-com:office:smarttags" w:element="metricconverter">
        <w:smartTagPr>
          <w:attr w:name="ProductID" w:val="0,0030 га"/>
        </w:smartTagPr>
        <w:r w:rsidRPr="00B84D67">
          <w:rPr>
            <w:rFonts w:ascii="Times New Roman" w:hAnsi="Times New Roman"/>
            <w:sz w:val="25"/>
            <w:szCs w:val="25"/>
            <w:lang w:eastAsia="ru-RU"/>
          </w:rPr>
          <w:t>0,0030 га</w:t>
        </w:r>
      </w:smartTag>
      <w:r w:rsidRPr="00B84D67">
        <w:rPr>
          <w:rFonts w:ascii="Times New Roman" w:hAnsi="Times New Roman"/>
          <w:sz w:val="25"/>
          <w:szCs w:val="25"/>
          <w:lang w:eastAsia="ru-RU"/>
        </w:rPr>
        <w:t xml:space="preserve"> з метою передачі її у власність для будівництва індивідуального гаража, (код КВЦПЗД - 0</w:t>
      </w:r>
      <w:r w:rsidR="00356FCF">
        <w:rPr>
          <w:rFonts w:ascii="Times New Roman" w:hAnsi="Times New Roman"/>
          <w:sz w:val="25"/>
          <w:szCs w:val="25"/>
          <w:lang w:eastAsia="ru-RU"/>
        </w:rPr>
        <w:t xml:space="preserve">2.06) в місті Шептицький, на </w:t>
      </w:r>
      <w:bookmarkStart w:id="0" w:name="_GoBack"/>
      <w:bookmarkEnd w:id="0"/>
      <w:r w:rsidRPr="00B84D67">
        <w:rPr>
          <w:rFonts w:ascii="Times New Roman" w:hAnsi="Times New Roman"/>
          <w:sz w:val="25"/>
          <w:szCs w:val="25"/>
          <w:lang w:eastAsia="ru-RU"/>
        </w:rPr>
        <w:t>вулиці  Шахтарська, 8, гаражний кооператив № 6, гараж № 132.</w:t>
      </w:r>
    </w:p>
    <w:p w:rsidR="004A101E" w:rsidRPr="00B84D67" w:rsidRDefault="00B84D67" w:rsidP="00893E6F">
      <w:pPr>
        <w:spacing w:after="0" w:line="240" w:lineRule="auto"/>
        <w:ind w:right="-1"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4D67">
        <w:rPr>
          <w:rFonts w:ascii="Times New Roman" w:hAnsi="Times New Roman"/>
          <w:sz w:val="25"/>
          <w:szCs w:val="25"/>
          <w:lang w:eastAsia="ru-RU"/>
        </w:rPr>
        <w:t>2</w:t>
      </w:r>
      <w:r w:rsidR="004A101E" w:rsidRPr="00B84D67">
        <w:rPr>
          <w:rFonts w:ascii="Times New Roman" w:hAnsi="Times New Roman"/>
          <w:sz w:val="25"/>
          <w:szCs w:val="25"/>
          <w:lang w:eastAsia="ru-RU"/>
        </w:rPr>
        <w:t xml:space="preserve">. Рішення набирає чинності з дня доведення його до відома адресата шляхом оприлюднення на офіційному </w:t>
      </w:r>
      <w:proofErr w:type="spellStart"/>
      <w:r w:rsidR="004A101E" w:rsidRPr="00B84D67">
        <w:rPr>
          <w:rFonts w:ascii="Times New Roman" w:hAnsi="Times New Roman"/>
          <w:sz w:val="25"/>
          <w:szCs w:val="25"/>
          <w:lang w:eastAsia="ru-RU"/>
        </w:rPr>
        <w:t>вебсайті</w:t>
      </w:r>
      <w:proofErr w:type="spellEnd"/>
      <w:r w:rsidR="004A101E" w:rsidRPr="00B84D67">
        <w:rPr>
          <w:rFonts w:ascii="Times New Roman" w:hAnsi="Times New Roman"/>
          <w:sz w:val="25"/>
          <w:szCs w:val="25"/>
          <w:lang w:eastAsia="ru-RU"/>
        </w:rPr>
        <w:t xml:space="preserve"> Шептицької міської ради.</w:t>
      </w:r>
    </w:p>
    <w:p w:rsidR="004A101E" w:rsidRPr="00B84D67" w:rsidRDefault="00B84D67" w:rsidP="00893E6F">
      <w:pPr>
        <w:spacing w:after="0" w:line="240" w:lineRule="auto"/>
        <w:ind w:right="-1"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4D67">
        <w:rPr>
          <w:rFonts w:ascii="Times New Roman" w:hAnsi="Times New Roman"/>
          <w:sz w:val="25"/>
          <w:szCs w:val="25"/>
          <w:lang w:eastAsia="ru-RU"/>
        </w:rPr>
        <w:t>3</w:t>
      </w:r>
      <w:r w:rsidR="004A101E" w:rsidRPr="00B84D67">
        <w:rPr>
          <w:rFonts w:ascii="Times New Roman" w:hAnsi="Times New Roman"/>
          <w:sz w:val="25"/>
          <w:szCs w:val="25"/>
          <w:lang w:eastAsia="ru-RU"/>
        </w:rPr>
        <w:t>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:rsidR="004A101E" w:rsidRPr="00B84D67" w:rsidRDefault="00B84D67" w:rsidP="00893E6F">
      <w:pPr>
        <w:spacing w:after="0" w:line="240" w:lineRule="auto"/>
        <w:ind w:right="-1" w:firstLine="510"/>
        <w:jc w:val="both"/>
        <w:rPr>
          <w:rFonts w:ascii="Times New Roman" w:hAnsi="Times New Roman"/>
          <w:sz w:val="25"/>
          <w:szCs w:val="25"/>
          <w:lang w:val="ru-RU" w:eastAsia="ru-RU"/>
        </w:rPr>
      </w:pPr>
      <w:r w:rsidRPr="00B84D67">
        <w:rPr>
          <w:rFonts w:ascii="Times New Roman" w:hAnsi="Times New Roman"/>
          <w:sz w:val="25"/>
          <w:szCs w:val="25"/>
          <w:lang w:eastAsia="ru-RU"/>
        </w:rPr>
        <w:t>4</w:t>
      </w:r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>.</w:t>
      </w:r>
      <w:r w:rsidR="004A101E" w:rsidRPr="00B84D67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 xml:space="preserve">Контроль за </w:t>
      </w:r>
      <w:proofErr w:type="spellStart"/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>виконанням</w:t>
      </w:r>
      <w:proofErr w:type="spellEnd"/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>рiшення</w:t>
      </w:r>
      <w:proofErr w:type="spellEnd"/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>покласти</w:t>
      </w:r>
      <w:proofErr w:type="spellEnd"/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 xml:space="preserve"> на </w:t>
      </w:r>
      <w:proofErr w:type="spellStart"/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>постiйну</w:t>
      </w:r>
      <w:proofErr w:type="spellEnd"/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>депутатську</w:t>
      </w:r>
      <w:proofErr w:type="spellEnd"/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>комiсiю</w:t>
      </w:r>
      <w:proofErr w:type="spellEnd"/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 xml:space="preserve"> з </w:t>
      </w:r>
      <w:proofErr w:type="spellStart"/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>питань</w:t>
      </w:r>
      <w:proofErr w:type="spellEnd"/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>мiстобудування</w:t>
      </w:r>
      <w:proofErr w:type="spellEnd"/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 xml:space="preserve">, </w:t>
      </w:r>
      <w:proofErr w:type="spellStart"/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>регулювання</w:t>
      </w:r>
      <w:proofErr w:type="spellEnd"/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>земельних</w:t>
      </w:r>
      <w:proofErr w:type="spellEnd"/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>вiдносин</w:t>
      </w:r>
      <w:proofErr w:type="spellEnd"/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 xml:space="preserve"> та </w:t>
      </w:r>
      <w:proofErr w:type="spellStart"/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>адмiнiстративно</w:t>
      </w:r>
      <w:proofErr w:type="spellEnd"/>
      <w:r w:rsidR="004A101E" w:rsidRPr="00B84D67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>-</w:t>
      </w:r>
      <w:r w:rsidR="004A101E" w:rsidRPr="00B84D67">
        <w:rPr>
          <w:rFonts w:ascii="Times New Roman" w:hAnsi="Times New Roman"/>
          <w:sz w:val="25"/>
          <w:szCs w:val="25"/>
          <w:lang w:eastAsia="ru-RU"/>
        </w:rPr>
        <w:t xml:space="preserve"> </w:t>
      </w:r>
      <w:proofErr w:type="spellStart"/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>територiального</w:t>
      </w:r>
      <w:proofErr w:type="spellEnd"/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 xml:space="preserve"> устрою (</w:t>
      </w:r>
      <w:r w:rsidR="004A101E" w:rsidRPr="00B84D67">
        <w:rPr>
          <w:rFonts w:ascii="Times New Roman" w:hAnsi="Times New Roman"/>
          <w:sz w:val="25"/>
          <w:szCs w:val="25"/>
          <w:lang w:eastAsia="ru-RU"/>
        </w:rPr>
        <w:t>Пилипчук П.П.</w:t>
      </w:r>
      <w:r w:rsidR="004A101E" w:rsidRPr="00B84D67">
        <w:rPr>
          <w:rFonts w:ascii="Times New Roman" w:hAnsi="Times New Roman"/>
          <w:sz w:val="25"/>
          <w:szCs w:val="25"/>
          <w:lang w:val="ru-RU" w:eastAsia="ru-RU"/>
        </w:rPr>
        <w:t>)</w:t>
      </w:r>
      <w:r w:rsidR="004A101E" w:rsidRPr="00B84D67">
        <w:rPr>
          <w:rFonts w:ascii="Times New Roman" w:hAnsi="Times New Roman"/>
          <w:sz w:val="25"/>
          <w:szCs w:val="25"/>
          <w:lang w:eastAsia="ru-RU"/>
        </w:rPr>
        <w:t>.</w:t>
      </w:r>
    </w:p>
    <w:p w:rsidR="00B84D67" w:rsidRDefault="00B84D67" w:rsidP="009F5C45">
      <w:pPr>
        <w:tabs>
          <w:tab w:val="left" w:pos="142"/>
        </w:tabs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</w:p>
    <w:p w:rsidR="00B84D67" w:rsidRPr="00B84D67" w:rsidRDefault="00B84D67" w:rsidP="009F5C45">
      <w:pPr>
        <w:tabs>
          <w:tab w:val="left" w:pos="142"/>
        </w:tabs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</w:p>
    <w:p w:rsidR="004A101E" w:rsidRPr="00B84D67" w:rsidRDefault="004A101E" w:rsidP="009F5C45">
      <w:pPr>
        <w:tabs>
          <w:tab w:val="left" w:pos="142"/>
        </w:tabs>
        <w:spacing w:after="0" w:line="240" w:lineRule="auto"/>
        <w:rPr>
          <w:rFonts w:ascii="Times New Roman" w:hAnsi="Times New Roman"/>
          <w:sz w:val="25"/>
          <w:szCs w:val="25"/>
          <w:lang w:val="ru-RU" w:eastAsia="ru-RU"/>
        </w:rPr>
      </w:pPr>
      <w:proofErr w:type="spellStart"/>
      <w:r w:rsidRPr="00B84D67">
        <w:rPr>
          <w:rFonts w:ascii="Times New Roman" w:hAnsi="Times New Roman"/>
          <w:sz w:val="25"/>
          <w:szCs w:val="25"/>
          <w:lang w:eastAsia="ru-RU"/>
        </w:rPr>
        <w:t>Мiський</w:t>
      </w:r>
      <w:proofErr w:type="spellEnd"/>
      <w:r w:rsidRPr="00B84D67">
        <w:rPr>
          <w:rFonts w:ascii="Times New Roman" w:hAnsi="Times New Roman"/>
          <w:sz w:val="25"/>
          <w:szCs w:val="25"/>
          <w:lang w:eastAsia="ru-RU"/>
        </w:rPr>
        <w:t xml:space="preserve"> голова</w:t>
      </w:r>
      <w:r w:rsidRPr="00B84D67">
        <w:rPr>
          <w:rFonts w:ascii="Times New Roman" w:hAnsi="Times New Roman"/>
          <w:sz w:val="25"/>
          <w:szCs w:val="25"/>
          <w:lang w:eastAsia="ru-RU"/>
        </w:rPr>
        <w:tab/>
      </w:r>
      <w:r w:rsidRPr="00B84D67">
        <w:rPr>
          <w:rFonts w:ascii="Times New Roman" w:hAnsi="Times New Roman"/>
          <w:sz w:val="25"/>
          <w:szCs w:val="25"/>
          <w:lang w:eastAsia="ru-RU"/>
        </w:rPr>
        <w:tab/>
      </w:r>
      <w:r w:rsidRPr="00B84D67">
        <w:rPr>
          <w:rFonts w:ascii="Times New Roman" w:hAnsi="Times New Roman"/>
          <w:sz w:val="25"/>
          <w:szCs w:val="25"/>
          <w:lang w:eastAsia="ru-RU"/>
        </w:rPr>
        <w:tab/>
      </w:r>
      <w:r w:rsidRPr="00B84D67">
        <w:rPr>
          <w:rFonts w:ascii="Times New Roman" w:hAnsi="Times New Roman"/>
          <w:sz w:val="25"/>
          <w:szCs w:val="25"/>
          <w:lang w:eastAsia="ru-RU"/>
        </w:rPr>
        <w:tab/>
      </w:r>
      <w:r w:rsidRPr="00B84D67">
        <w:rPr>
          <w:rFonts w:ascii="Times New Roman" w:hAnsi="Times New Roman"/>
          <w:sz w:val="25"/>
          <w:szCs w:val="25"/>
          <w:lang w:eastAsia="ru-RU"/>
        </w:rPr>
        <w:tab/>
      </w:r>
      <w:r w:rsidRPr="00B84D67">
        <w:rPr>
          <w:rFonts w:ascii="Times New Roman" w:hAnsi="Times New Roman"/>
          <w:sz w:val="25"/>
          <w:szCs w:val="25"/>
          <w:lang w:eastAsia="ru-RU"/>
        </w:rPr>
        <w:tab/>
      </w:r>
      <w:r w:rsidRPr="00B84D67">
        <w:rPr>
          <w:rFonts w:ascii="Times New Roman" w:hAnsi="Times New Roman"/>
          <w:sz w:val="25"/>
          <w:szCs w:val="25"/>
          <w:lang w:eastAsia="ru-RU"/>
        </w:rPr>
        <w:tab/>
        <w:t>Андрій ЗАЛІВСЬКИЙ</w:t>
      </w:r>
    </w:p>
    <w:sectPr w:rsidR="004A101E" w:rsidRPr="00B84D67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13D71"/>
    <w:rsid w:val="00025EB0"/>
    <w:rsid w:val="00026E60"/>
    <w:rsid w:val="00033BAA"/>
    <w:rsid w:val="00036C45"/>
    <w:rsid w:val="00060320"/>
    <w:rsid w:val="00061201"/>
    <w:rsid w:val="00067335"/>
    <w:rsid w:val="00092067"/>
    <w:rsid w:val="000B7398"/>
    <w:rsid w:val="000C5EB0"/>
    <w:rsid w:val="000E068C"/>
    <w:rsid w:val="000E0E24"/>
    <w:rsid w:val="000E0F44"/>
    <w:rsid w:val="000E3EC7"/>
    <w:rsid w:val="000F5FC9"/>
    <w:rsid w:val="001060C9"/>
    <w:rsid w:val="00141BF5"/>
    <w:rsid w:val="001433EF"/>
    <w:rsid w:val="001644C5"/>
    <w:rsid w:val="00171806"/>
    <w:rsid w:val="001A6EE8"/>
    <w:rsid w:val="001E37CE"/>
    <w:rsid w:val="0021382C"/>
    <w:rsid w:val="0028758E"/>
    <w:rsid w:val="002A5262"/>
    <w:rsid w:val="002E57FB"/>
    <w:rsid w:val="00312B3E"/>
    <w:rsid w:val="00315367"/>
    <w:rsid w:val="00322347"/>
    <w:rsid w:val="003519DC"/>
    <w:rsid w:val="003537F5"/>
    <w:rsid w:val="00356FCF"/>
    <w:rsid w:val="00360728"/>
    <w:rsid w:val="003F4A93"/>
    <w:rsid w:val="003F5B5D"/>
    <w:rsid w:val="00412993"/>
    <w:rsid w:val="00414557"/>
    <w:rsid w:val="0041549B"/>
    <w:rsid w:val="00430432"/>
    <w:rsid w:val="00447CA0"/>
    <w:rsid w:val="0045023B"/>
    <w:rsid w:val="00462FB9"/>
    <w:rsid w:val="00464DBE"/>
    <w:rsid w:val="0048434E"/>
    <w:rsid w:val="0049271A"/>
    <w:rsid w:val="0049721C"/>
    <w:rsid w:val="004A101E"/>
    <w:rsid w:val="004B69F2"/>
    <w:rsid w:val="004D7CAC"/>
    <w:rsid w:val="004E3B7F"/>
    <w:rsid w:val="004F1C7C"/>
    <w:rsid w:val="0050033B"/>
    <w:rsid w:val="00510253"/>
    <w:rsid w:val="00526D96"/>
    <w:rsid w:val="00547BC1"/>
    <w:rsid w:val="00567494"/>
    <w:rsid w:val="005901A1"/>
    <w:rsid w:val="00592A64"/>
    <w:rsid w:val="005D673B"/>
    <w:rsid w:val="005E680E"/>
    <w:rsid w:val="00624134"/>
    <w:rsid w:val="006271C7"/>
    <w:rsid w:val="00630D51"/>
    <w:rsid w:val="00641729"/>
    <w:rsid w:val="00642FE2"/>
    <w:rsid w:val="006435E9"/>
    <w:rsid w:val="00672D60"/>
    <w:rsid w:val="006B130F"/>
    <w:rsid w:val="006B3F15"/>
    <w:rsid w:val="006B7616"/>
    <w:rsid w:val="006E505E"/>
    <w:rsid w:val="006F7253"/>
    <w:rsid w:val="00732BE7"/>
    <w:rsid w:val="00757CF4"/>
    <w:rsid w:val="007A247D"/>
    <w:rsid w:val="007B518B"/>
    <w:rsid w:val="007F3E81"/>
    <w:rsid w:val="007F6C7B"/>
    <w:rsid w:val="008038FF"/>
    <w:rsid w:val="008164B5"/>
    <w:rsid w:val="008235BE"/>
    <w:rsid w:val="00825A3C"/>
    <w:rsid w:val="00877261"/>
    <w:rsid w:val="00890A5B"/>
    <w:rsid w:val="00893E6F"/>
    <w:rsid w:val="008E4668"/>
    <w:rsid w:val="008F0940"/>
    <w:rsid w:val="0090640E"/>
    <w:rsid w:val="009210AC"/>
    <w:rsid w:val="00925C09"/>
    <w:rsid w:val="0094247C"/>
    <w:rsid w:val="009713DB"/>
    <w:rsid w:val="009F5C45"/>
    <w:rsid w:val="00A25163"/>
    <w:rsid w:val="00A86F97"/>
    <w:rsid w:val="00AC4146"/>
    <w:rsid w:val="00AC4769"/>
    <w:rsid w:val="00AD4650"/>
    <w:rsid w:val="00B14242"/>
    <w:rsid w:val="00B24401"/>
    <w:rsid w:val="00B42FCD"/>
    <w:rsid w:val="00B447AD"/>
    <w:rsid w:val="00B45C0D"/>
    <w:rsid w:val="00B55CFE"/>
    <w:rsid w:val="00B61A66"/>
    <w:rsid w:val="00B841C1"/>
    <w:rsid w:val="00B84D67"/>
    <w:rsid w:val="00B966A8"/>
    <w:rsid w:val="00BB69CD"/>
    <w:rsid w:val="00BC2108"/>
    <w:rsid w:val="00BD4E66"/>
    <w:rsid w:val="00BF5FD3"/>
    <w:rsid w:val="00BF6E8E"/>
    <w:rsid w:val="00C3672F"/>
    <w:rsid w:val="00C606A6"/>
    <w:rsid w:val="00C71483"/>
    <w:rsid w:val="00C72DDB"/>
    <w:rsid w:val="00C7519F"/>
    <w:rsid w:val="00C77063"/>
    <w:rsid w:val="00CB53CD"/>
    <w:rsid w:val="00CB6D1C"/>
    <w:rsid w:val="00CC4D66"/>
    <w:rsid w:val="00CC6328"/>
    <w:rsid w:val="00CE3ECC"/>
    <w:rsid w:val="00D35676"/>
    <w:rsid w:val="00D402AA"/>
    <w:rsid w:val="00D63362"/>
    <w:rsid w:val="00D91AF9"/>
    <w:rsid w:val="00E01413"/>
    <w:rsid w:val="00E0515A"/>
    <w:rsid w:val="00E26AE7"/>
    <w:rsid w:val="00E319D2"/>
    <w:rsid w:val="00E33E0A"/>
    <w:rsid w:val="00E42524"/>
    <w:rsid w:val="00E51FB6"/>
    <w:rsid w:val="00E74A7A"/>
    <w:rsid w:val="00E93525"/>
    <w:rsid w:val="00EB4013"/>
    <w:rsid w:val="00EB7D3D"/>
    <w:rsid w:val="00ED2329"/>
    <w:rsid w:val="00EF4C44"/>
    <w:rsid w:val="00F07AAA"/>
    <w:rsid w:val="00F21BDB"/>
    <w:rsid w:val="00F21BED"/>
    <w:rsid w:val="00F318F2"/>
    <w:rsid w:val="00F56AB7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D7BBA779-A2F2-4EB4-A022-D1B45645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3C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24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3564-20" TargetMode="External"/><Relationship Id="rId5" Type="http://schemas.openxmlformats.org/officeDocument/2006/relationships/hyperlink" Target="https://zakon.rada.gov.ua/laws/show/2102-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4192</Words>
  <Characters>2390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20</cp:revision>
  <cp:lastPrinted>2025-05-09T11:09:00Z</cp:lastPrinted>
  <dcterms:created xsi:type="dcterms:W3CDTF">2025-02-17T08:48:00Z</dcterms:created>
  <dcterms:modified xsi:type="dcterms:W3CDTF">2025-05-09T11:09:00Z</dcterms:modified>
</cp:coreProperties>
</file>