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B36A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36A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B36A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tbl>
      <w:tblPr>
        <w:tblStyle w:val="1"/>
        <w:tblpPr w:leftFromText="180" w:rightFromText="180" w:horzAnchor="margin" w:tblpY="-946"/>
        <w:tblW w:w="14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  <w:gridCol w:w="1180"/>
        <w:gridCol w:w="1971"/>
        <w:gridCol w:w="1971"/>
      </w:tblGrid>
      <w:tr w:rsidR="00870C4D" w:rsidRPr="00870C4D" w14:paraId="251CB402" w14:textId="77777777" w:rsidTr="00DB571D">
        <w:tc>
          <w:tcPr>
            <w:tcW w:w="9639" w:type="dxa"/>
          </w:tcPr>
          <w:p w14:paraId="7EA43B68" w14:textId="2B83CC3E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D880F3F" w14:textId="5FE2947D" w:rsidR="00870C4D" w:rsidRPr="00D219E5" w:rsidRDefault="00DB571D" w:rsidP="00DB571D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 w:rsidRPr="00A14036">
              <w:rPr>
                <w:noProof/>
              </w:rPr>
              <w:drawing>
                <wp:inline distT="0" distB="0" distL="0" distR="0" wp14:anchorId="1C23DBBB" wp14:editId="0D67BDA1">
                  <wp:extent cx="424815" cy="598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8002C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8E4781C" w14:textId="77777777" w:rsidR="006C1269" w:rsidRPr="00D219E5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FE07688" w14:textId="77777777" w:rsidR="006C1269" w:rsidRPr="00D219E5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E3B7007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1945806E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1A5CC52B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404C7D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673F01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58CF03A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271D15D4" w14:textId="77777777" w:rsidR="00840777" w:rsidRDefault="00870C4D" w:rsidP="00D219E5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 w:rsidRPr="00870C4D">
              <w:rPr>
                <w:b/>
                <w:bCs/>
                <w:sz w:val="26"/>
                <w:szCs w:val="26"/>
                <w:lang w:eastAsia="ru-RU"/>
              </w:rPr>
              <w:t>Про</w:t>
            </w:r>
            <w:r w:rsidR="00840777">
              <w:rPr>
                <w:b/>
                <w:bCs/>
                <w:sz w:val="26"/>
                <w:szCs w:val="26"/>
                <w:lang w:eastAsia="ru-RU"/>
              </w:rPr>
              <w:t xml:space="preserve"> затвердження Положення </w:t>
            </w:r>
          </w:p>
          <w:p w14:paraId="31C0ACE1" w14:textId="5C84FEC1" w:rsidR="006C1269" w:rsidRDefault="006C1269" w:rsidP="00D219E5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т</w:t>
            </w:r>
            <w:r w:rsidR="00840777">
              <w:rPr>
                <w:b/>
                <w:bCs/>
                <w:sz w:val="26"/>
                <w:szCs w:val="26"/>
                <w:lang w:eastAsia="ru-RU"/>
              </w:rPr>
              <w:t>а посадового складу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 комісії з</w:t>
            </w:r>
          </w:p>
          <w:p w14:paraId="4AB8484A" w14:textId="7B919E0F" w:rsidR="00870C4D" w:rsidRPr="00DB571D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питань евакуації</w:t>
            </w:r>
          </w:p>
        </w:tc>
        <w:tc>
          <w:tcPr>
            <w:tcW w:w="1180" w:type="dxa"/>
          </w:tcPr>
          <w:p w14:paraId="1ABA2C35" w14:textId="77777777" w:rsidR="00870C4D" w:rsidRPr="00870C4D" w:rsidRDefault="00870C4D" w:rsidP="00870C4D">
            <w:pPr>
              <w:widowControl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33EA140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BD16B3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0A4FE1D" w14:textId="77777777" w:rsidR="00161E09" w:rsidRDefault="00161E09" w:rsidP="00DB57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695A59" w14:textId="07BC0983" w:rsidR="00DB571D" w:rsidRPr="00870C4D" w:rsidRDefault="00870C4D" w:rsidP="00DB57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</w:t>
      </w:r>
      <w:r w:rsidR="00EB556F"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</w:t>
      </w:r>
      <w:r w:rsidR="00E92B0E" w:rsidRPr="00E92B0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Україні»,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 беручи до уваги постанову Верховної Ради України «Про перейменування окремих населених пунктів та районів» від 19 вересня 2024 року № 3984-ІХ, рішення Червоноградської міської ради «Про перейменування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3 жовтня 2024 року № 2961, рішення Червоноградської міської ради «Про перейменування Виконавчого комітету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3 жовтня 2024 року № 2962, рішення Червоноградської міської ради «Про перейменування виконавчих органів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>3 жовтня 2024 року № 2963</w:t>
      </w:r>
      <w:r w:rsidR="00E92B0E" w:rsidRPr="00E92B0E">
        <w:rPr>
          <w:rFonts w:ascii="Times New Roman" w:hAnsi="Times New Roman" w:cs="Times New Roman"/>
          <w:sz w:val="26"/>
          <w:szCs w:val="26"/>
        </w:rPr>
        <w:t>,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постанови Кабінету Міністрів України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від 30</w:t>
      </w:r>
      <w:r w:rsidR="00B6385C"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жовтня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2013</w:t>
      </w:r>
      <w:r w:rsidR="00B6385C"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року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 841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затвердження Порядку проведення евакуації у разі загрози виникнення або виникнення надзвичайних ситуацій» та Методичних рекомендацій щодо планування і порядку проведення евакуації населення (працівників) у разі виникнення надзвичайних ситуацій техногенного, природного та воєнного характеру, затверджених наказом МНС України від 6 вересня 2004 року № 44, </w:t>
      </w:r>
      <w:r w:rsid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E92B0E" w:rsidRPr="00E92B0E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проведення заходів з евакуації населення у разі виникнення або загрози виникнення надзвичайної ситуації</w:t>
      </w:r>
      <w:r w:rsidR="00E92B0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004D"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6E004D"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</w:t>
      </w:r>
    </w:p>
    <w:p w14:paraId="02AD11D8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 :</w:t>
      </w:r>
    </w:p>
    <w:p w14:paraId="44923AAC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</w:p>
    <w:p w14:paraId="71C48D54" w14:textId="35BDA208" w:rsidR="008F3D69" w:rsidRPr="008F3D69" w:rsidRDefault="008F3D69" w:rsidP="00EB556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Затвердити:</w:t>
      </w:r>
    </w:p>
    <w:p w14:paraId="18DA9001" w14:textId="1C69A534" w:rsidR="00E21741" w:rsidRPr="008F3D69" w:rsidRDefault="00EB556F" w:rsidP="00C7377C">
      <w:pPr>
        <w:pStyle w:val="a9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21741" w:rsidRPr="008F3D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Положення про комісію з питань евакуації, що додається.</w:t>
      </w:r>
    </w:p>
    <w:p w14:paraId="4801261E" w14:textId="1BF38A31" w:rsidR="00870C4D" w:rsidRDefault="00EB556F" w:rsidP="00EB556F">
      <w:pPr>
        <w:pStyle w:val="a9"/>
        <w:widowControl w:val="0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F3D69" w:rsidRPr="00EB55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E21741" w:rsidRPr="00EB55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осадовий склад комісії з питань евакуації, що додається.</w:t>
      </w:r>
    </w:p>
    <w:p w14:paraId="0A464499" w14:textId="0D9CB856" w:rsidR="00840777" w:rsidRPr="004E284F" w:rsidRDefault="004E284F" w:rsidP="004E284F">
      <w:pPr>
        <w:pStyle w:val="a9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40777"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ішення виконавчого комітету Червоноградської 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29 березня 2022 року №</w:t>
      </w:r>
      <w:r w:rsidR="00161E0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46 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визнати</w:t>
      </w:r>
      <w:r w:rsidR="006C1269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таким, що втратило чинність.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F202310" w14:textId="69F17A40" w:rsidR="00870C4D" w:rsidRDefault="002773AF" w:rsidP="00277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</w:t>
      </w:r>
      <w:r w:rsid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 довести до всіх підприємств, організацій та установ громади.</w:t>
      </w:r>
    </w:p>
    <w:p w14:paraId="48402B3A" w14:textId="16399C95" w:rsidR="00870C4D" w:rsidRPr="006C1269" w:rsidRDefault="00A34E7C" w:rsidP="006C126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6C12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Контроль за виконанням розпорядження покласти на заступника міського голови з питань діяльності виконавчих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органів ради Коваля В.С.</w:t>
      </w: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2629"/>
        <w:gridCol w:w="3938"/>
      </w:tblGrid>
      <w:tr w:rsidR="00870C4D" w:rsidRPr="00870C4D" w14:paraId="1DF45D5A" w14:textId="77777777" w:rsidTr="00251D84">
        <w:trPr>
          <w:trHeight w:val="552"/>
        </w:trPr>
        <w:tc>
          <w:tcPr>
            <w:tcW w:w="3283" w:type="dxa"/>
          </w:tcPr>
          <w:p w14:paraId="3B38C12B" w14:textId="77777777" w:rsidR="006C1269" w:rsidRDefault="006C1269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4B57F58" w14:textId="77777777" w:rsidR="00161E09" w:rsidRDefault="006C1269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53C21FC3" w14:textId="31E32085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 w:rsidRPr="00870C4D">
              <w:rPr>
                <w:color w:val="000000"/>
                <w:sz w:val="26"/>
                <w:szCs w:val="26"/>
              </w:rPr>
              <w:t>Мiський</w:t>
            </w:r>
            <w:proofErr w:type="spellEnd"/>
            <w:r w:rsidRPr="00870C4D">
              <w:rPr>
                <w:color w:val="000000"/>
                <w:sz w:val="26"/>
                <w:szCs w:val="26"/>
              </w:rPr>
              <w:t xml:space="preserve"> голова </w:t>
            </w:r>
          </w:p>
        </w:tc>
        <w:tc>
          <w:tcPr>
            <w:tcW w:w="2629" w:type="dxa"/>
          </w:tcPr>
          <w:p w14:paraId="59497081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8" w:type="dxa"/>
          </w:tcPr>
          <w:p w14:paraId="0B575B93" w14:textId="77777777" w:rsidR="006C1269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 xml:space="preserve"> </w:t>
            </w:r>
          </w:p>
          <w:p w14:paraId="71636814" w14:textId="77777777" w:rsidR="00161E09" w:rsidRDefault="00161E09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716DD795" w14:textId="3160DEC9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>Андрій ЗАЛІВСЬКИЙ</w:t>
            </w:r>
          </w:p>
        </w:tc>
      </w:tr>
      <w:tr w:rsidR="00870C4D" w:rsidRPr="00870C4D" w14:paraId="4750CDBC" w14:textId="77777777" w:rsidTr="00251D84">
        <w:trPr>
          <w:trHeight w:val="552"/>
        </w:trPr>
        <w:tc>
          <w:tcPr>
            <w:tcW w:w="3283" w:type="dxa"/>
          </w:tcPr>
          <w:p w14:paraId="42AE00AA" w14:textId="77777777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9" w:type="dxa"/>
          </w:tcPr>
          <w:p w14:paraId="285C51BA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8" w:type="dxa"/>
          </w:tcPr>
          <w:p w14:paraId="78B8097C" w14:textId="77777777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</w:tbl>
    <w:p w14:paraId="01F19086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B421562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13B2CF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639D553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B9D52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B33FB49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43BF47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1F3881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7C75F37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69C9D38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14837D4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926242" w14:textId="77777777" w:rsid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4F8A53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7A9307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3675D90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F7D5E56" w14:textId="77777777" w:rsidR="006C1269" w:rsidRPr="00870C4D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F6E456B" w14:textId="77777777" w:rsidR="004E5D15" w:rsidRDefault="004E5D15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587277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2C140C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20A01DF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4F6CF69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7FAB51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8B44536" w14:textId="3391B75D" w:rsidR="004E5D15" w:rsidRPr="00870C4D" w:rsidRDefault="004E5D15" w:rsidP="004E5D15">
      <w:pPr>
        <w:widowControl w:val="0"/>
        <w:spacing w:before="240" w:after="60" w:line="240" w:lineRule="auto"/>
        <w:ind w:hanging="645"/>
        <w:outlineLvl w:val="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    </w:t>
      </w: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Керуючий справами виконавчого комітету                                   Георгій ТИМЧИШИН</w:t>
      </w:r>
    </w:p>
    <w:p w14:paraId="66D02A77" w14:textId="77777777" w:rsidR="004E5D15" w:rsidRPr="00870C4D" w:rsidRDefault="004E5D15" w:rsidP="004E5D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A5618CB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4022D3D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міського голови з питань</w:t>
      </w:r>
    </w:p>
    <w:p w14:paraId="728E62FC" w14:textId="77777777" w:rsidR="00870C4D" w:rsidRPr="00870C4D" w:rsidRDefault="00870C4D" w:rsidP="00870C4D">
      <w:pPr>
        <w:widowControl w:val="0"/>
        <w:shd w:val="clear" w:color="auto" w:fill="FFFFFF"/>
        <w:tabs>
          <w:tab w:val="left" w:pos="7059"/>
        </w:tabs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діяльності виконавчих органів ради                                               Володимир КОВАЛЬ</w:t>
      </w:r>
    </w:p>
    <w:p w14:paraId="2FA34EB3" w14:textId="15C4A244" w:rsidR="00870C4D" w:rsidRPr="004E5D15" w:rsidRDefault="00870C4D" w:rsidP="004E5D15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70EE9EB" w14:textId="3FCACDEB" w:rsidR="00870C4D" w:rsidRPr="00495F80" w:rsidRDefault="004E284F" w:rsidP="006E004D">
      <w:pPr>
        <w:widowControl w:val="0"/>
        <w:shd w:val="clear" w:color="auto" w:fill="FFFFFF"/>
        <w:tabs>
          <w:tab w:val="left" w:pos="6946"/>
        </w:tabs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н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юридичного відділу                           </w:t>
      </w:r>
      <w:r w:rsidR="00495F80" w:rsidRPr="00495F8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  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Юлія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64381">
        <w:rPr>
          <w:rFonts w:ascii="Times New Roman" w:eastAsia="Times New Roman" w:hAnsi="Times New Roman" w:cs="Times New Roman"/>
          <w:sz w:val="26"/>
          <w:szCs w:val="26"/>
          <w:lang w:eastAsia="uk-UA"/>
        </w:rPr>
        <w:t>АРАКЧЕЄВА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</w:t>
      </w:r>
    </w:p>
    <w:p w14:paraId="2C650FB8" w14:textId="77777777" w:rsidR="006E004D" w:rsidRPr="004E5D15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C18C635" w14:textId="77777777" w:rsidR="006E004D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CCD14" w14:textId="77777777" w:rsidR="006E004D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надзвичайних</w:t>
      </w:r>
    </w:p>
    <w:p w14:paraId="02309B64" w14:textId="16AB71E1" w:rsidR="00870C4D" w:rsidRPr="00870C4D" w:rsidRDefault="006E004D" w:rsidP="006E004D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ситуацій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оборонної та мобілізаційної роботи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 ВАСЬКО</w:t>
      </w:r>
    </w:p>
    <w:p w14:paraId="1DC5F597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D967F4F" w14:textId="7A19A94E" w:rsidR="006E00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7D57F612" w14:textId="77777777" w:rsidR="006E004D" w:rsidRDefault="006E00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E2A78" w14:textId="77777777" w:rsidR="00870C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4C203DA5" w14:textId="77777777" w:rsidR="00870C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</w:t>
      </w:r>
    </w:p>
    <w:p w14:paraId="4C0AE7B5" w14:textId="0CE9F29B" w:rsidR="002773AF" w:rsidRDefault="00870C4D" w:rsidP="002E2D37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запобігання корупції                                                                         </w:t>
      </w:r>
      <w:r w:rsidR="006E004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ВОЙТЮК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E2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14:paraId="3AFE0CF1" w14:textId="7C08A193" w:rsidR="00870C4D" w:rsidRPr="00870C4D" w:rsidRDefault="002773AF" w:rsidP="00B6385C">
      <w:pPr>
        <w:tabs>
          <w:tab w:val="left" w:pos="7059"/>
        </w:tabs>
        <w:spacing w:after="0" w:line="240" w:lineRule="auto"/>
        <w:ind w:left="6096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3F433E56" w14:textId="1E8651D9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6E0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</w:p>
    <w:p w14:paraId="5A061769" w14:textId="21FEAE00" w:rsidR="00870C4D" w:rsidRPr="00870C4D" w:rsidRDefault="00870C4D" w:rsidP="00E21741">
      <w:pPr>
        <w:spacing w:after="0" w:line="240" w:lineRule="auto"/>
        <w:ind w:left="6096" w:right="-1" w:hanging="53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Шептицької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                                                                                                    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__________№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36BCF003" w14:textId="77777777" w:rsidR="00870C4D" w:rsidRPr="00870C4D" w:rsidRDefault="00870C4D" w:rsidP="00870C4D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95066E7" w14:textId="77777777" w:rsidR="00870C4D" w:rsidRPr="00870C4D" w:rsidRDefault="00870C4D" w:rsidP="00870C4D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95DA04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Посадовий склад</w:t>
      </w:r>
    </w:p>
    <w:p w14:paraId="37D9E3A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комісії з питань евакуації </w:t>
      </w:r>
    </w:p>
    <w:p w14:paraId="3CFFA28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360A4672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Голова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заступник міського голови з питань діяльності виконавчих органів ради</w:t>
      </w:r>
    </w:p>
    <w:p w14:paraId="433D488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1131C1C" w14:textId="7AF77AB2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Заступник голови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- начальник відділу з питань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надзвичайних ситуацій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оборонної та мобілізаційної  роботи </w:t>
      </w:r>
    </w:p>
    <w:p w14:paraId="752A2E31" w14:textId="77777777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E3B0DB3" w14:textId="032AEBFD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Секретар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- начальник загального відділу </w:t>
      </w:r>
    </w:p>
    <w:p w14:paraId="6A898EA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</w:t>
      </w:r>
    </w:p>
    <w:p w14:paraId="3A31810B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оповіщення і зв’язку:</w:t>
      </w:r>
    </w:p>
    <w:p w14:paraId="1830529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ab/>
      </w:r>
      <w:r w:rsidRPr="0084077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начальник групи: </w:t>
      </w:r>
    </w:p>
    <w:p w14:paraId="10DC8123" w14:textId="254333BC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          - </w:t>
      </w:r>
      <w:r w:rsidR="00C7377C"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начальник організаційного відділу</w:t>
      </w:r>
      <w:r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;</w:t>
      </w:r>
    </w:p>
    <w:p w14:paraId="7652C3E0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обліковці:</w:t>
      </w:r>
    </w:p>
    <w:p w14:paraId="6031500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- головний спеціаліст загального відділу;</w:t>
      </w:r>
    </w:p>
    <w:p w14:paraId="5ED6F1EE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- представник територіального центру</w:t>
      </w:r>
    </w:p>
    <w:p w14:paraId="770C20C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7538DE0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обліку евакуйованого населення:</w:t>
      </w:r>
    </w:p>
    <w:p w14:paraId="4B769AC6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201C73F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- начальник управління праці та соціального захисту населення</w:t>
      </w:r>
    </w:p>
    <w:p w14:paraId="7E98F8D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обліковці:</w:t>
      </w:r>
    </w:p>
    <w:p w14:paraId="4D8EEF2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начальник відділу молоді та спорту </w:t>
      </w:r>
    </w:p>
    <w:p w14:paraId="7F788041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         - головний спеціаліст відділу з питань персоналу</w:t>
      </w:r>
    </w:p>
    <w:p w14:paraId="4CDD3174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14:paraId="5CBF0216" w14:textId="68AE9454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Представник 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районного відділу </w:t>
      </w:r>
      <w:r w:rsidR="000C06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державної установи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«Львівський обласний центр контролю та профілактики хвороб МОЗ України»:</w:t>
      </w:r>
    </w:p>
    <w:p w14:paraId="2A6ADB02" w14:textId="7FB9C121" w:rsidR="001A6DE0" w:rsidRPr="001A6DE0" w:rsidRDefault="001A6DE0" w:rsidP="00C7377C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</w:t>
      </w:r>
      <w:r w:rsidR="00C737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начальник відділу</w:t>
      </w:r>
      <w:r w:rsid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0C06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державної установи</w:t>
      </w:r>
      <w:r w:rsidR="00840777"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«Львівський обласний центр контролю та профілактики хвороб МОЗ України»</w:t>
      </w:r>
    </w:p>
    <w:p w14:paraId="4E376677" w14:textId="77777777" w:rsidR="00C7377C" w:rsidRDefault="00C7377C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14:paraId="6060ADD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медичної служби:</w:t>
      </w:r>
    </w:p>
    <w:p w14:paraId="77FA3AAA" w14:textId="67F8F225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– заступник головного лікаря</w:t>
      </w:r>
      <w:r w:rsidR="000C068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комунального некомерційного підприємства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«Центральна міська лікарня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Шептицької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ради»</w:t>
      </w:r>
    </w:p>
    <w:p w14:paraId="55A98DFB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4B8CAB2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комунальних служб:</w:t>
      </w:r>
    </w:p>
    <w:p w14:paraId="2044F9D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- начальник управління житлово-комунального господарства     </w:t>
      </w:r>
    </w:p>
    <w:p w14:paraId="113070AA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                      </w:t>
      </w:r>
    </w:p>
    <w:p w14:paraId="0A5EE3E8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ветеринарної служби:</w:t>
      </w:r>
    </w:p>
    <w:p w14:paraId="7559ECF5" w14:textId="4123CB34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завідувач </w:t>
      </w:r>
      <w:r w:rsidR="00C7377C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дільниці ветеринарної медицини</w:t>
      </w:r>
    </w:p>
    <w:p w14:paraId="15E45D41" w14:textId="77777777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4DA4FF7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транспортного забезпечення:</w:t>
      </w:r>
    </w:p>
    <w:p w14:paraId="763AB04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4488EC28" w14:textId="3E177ED2" w:rsid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- представник ТОВ «АВТО-ЛАЙН»</w:t>
      </w:r>
    </w:p>
    <w:p w14:paraId="50A808C5" w14:textId="59653BF1" w:rsidR="00161E09" w:rsidRPr="001A6DE0" w:rsidRDefault="00161E09" w:rsidP="00161E09">
      <w:pPr>
        <w:widowControl w:val="0"/>
        <w:tabs>
          <w:tab w:val="left" w:pos="7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2</w:t>
      </w:r>
    </w:p>
    <w:p w14:paraId="53D8911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обліковець:</w:t>
      </w:r>
    </w:p>
    <w:p w14:paraId="364257E0" w14:textId="6B447B5A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- спеціаліст</w:t>
      </w:r>
      <w:r w:rsidR="00951C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категорії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управління житлово-комунального господарства</w:t>
      </w:r>
    </w:p>
    <w:p w14:paraId="2A31FB47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</w:t>
      </w:r>
    </w:p>
    <w:p w14:paraId="5A819088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Група організації розміщення </w:t>
      </w:r>
      <w:proofErr w:type="spellStart"/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еваконаселення</w:t>
      </w:r>
      <w:proofErr w:type="spellEnd"/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3792A50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0FD19513" w14:textId="1FC505E6" w:rsidR="001A6DE0" w:rsidRPr="00495F80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начальник відділу з питань </w:t>
      </w:r>
      <w:r w:rsidR="00495F80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внутрішньо переміщених осіб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, сімейної політики та постраждалих внаслідок аварії на ЧАЕС управління праці та соціального захисту населення</w:t>
      </w:r>
    </w:p>
    <w:p w14:paraId="7650AEB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обліковець:</w:t>
      </w:r>
    </w:p>
    <w:p w14:paraId="104BF196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- головний спеціаліст юридичного відділу </w:t>
      </w:r>
    </w:p>
    <w:p w14:paraId="4C7FBD11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14:paraId="5B850A2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Група забезпечення продуктами</w:t>
      </w: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харчування та предметами першої необхідності:</w:t>
      </w:r>
    </w:p>
    <w:p w14:paraId="19E30689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- начальник відділу економіки            </w:t>
      </w:r>
    </w:p>
    <w:p w14:paraId="357E681F" w14:textId="77777777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ind w:left="772" w:hanging="247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  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>- головний спеціаліст відділу економіки</w:t>
      </w:r>
    </w:p>
    <w:p w14:paraId="4D6D497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</w:p>
    <w:p w14:paraId="74A97DFA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охорони громадського порядку і безпеки дорожнього руху:</w:t>
      </w:r>
    </w:p>
    <w:p w14:paraId="2552CECB" w14:textId="022AC75A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заступник  начальника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Шептицького</w:t>
      </w:r>
      <w:r w:rsidR="000C068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районного відділу поліції головного управління національної поліції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у Львівській області</w:t>
      </w:r>
    </w:p>
    <w:p w14:paraId="74D3F5AB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2849C9B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забезпечення пально-мастильними матеріалами:</w:t>
      </w:r>
    </w:p>
    <w:p w14:paraId="3478A6F9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       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головний спеціаліст </w:t>
      </w:r>
      <w:r w:rsidRPr="001A6DE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відділу економіки</w:t>
      </w:r>
    </w:p>
    <w:p w14:paraId="13AA6EE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C6E9474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інженерного забезпечення:</w:t>
      </w:r>
    </w:p>
    <w:p w14:paraId="0941E083" w14:textId="73D1E9CD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спеціаліст І категорії відділу з питань надзвичайних ситуацій, оборонної та мобілізаційної  роботи</w:t>
      </w:r>
    </w:p>
    <w:p w14:paraId="3F4EC82C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4C621DDE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забезпечення радіаційного та хімічного захисту:</w:t>
      </w:r>
    </w:p>
    <w:p w14:paraId="6B20BE57" w14:textId="54454C8B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заступник начальника управлінн</w:t>
      </w:r>
      <w:r w:rsidR="0084077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я містобудування та архітектури</w:t>
      </w:r>
    </w:p>
    <w:p w14:paraId="6232F0A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57467FBF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 інформаційного забезпечення:</w:t>
      </w:r>
    </w:p>
    <w:p w14:paraId="469F96C2" w14:textId="0C92F7D8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  <w:t xml:space="preserve">           - начальник відділу 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цифрової трансформації, інформаційної політики та прозорості</w:t>
      </w:r>
    </w:p>
    <w:p w14:paraId="7367582E" w14:textId="190FCF64" w:rsidR="001A6DE0" w:rsidRPr="00840777" w:rsidRDefault="001A6DE0" w:rsidP="001A6DE0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Старости </w:t>
      </w:r>
      <w:r w:rsidR="009B12CB"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старостинських округів 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Виконавчого комітету Шептицької міської ради</w:t>
      </w:r>
    </w:p>
    <w:p w14:paraId="50BE014A" w14:textId="634641F8" w:rsidR="00870C4D" w:rsidRPr="00870C4D" w:rsidRDefault="00870C4D" w:rsidP="00870C4D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</w:p>
    <w:p w14:paraId="244455AB" w14:textId="77777777" w:rsidR="00870C4D" w:rsidRPr="00870C4D" w:rsidRDefault="00870C4D" w:rsidP="00870C4D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C97362B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006008B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14F7DC9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1993EB8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p w14:paraId="4F07F0E7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1A4D5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50133" w14:textId="77777777" w:rsidR="0081347F" w:rsidRPr="00D219E5" w:rsidRDefault="0081347F" w:rsidP="00870C4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4980285" w14:textId="31EC4150" w:rsidR="006C4C54" w:rsidRDefault="00870C4D" w:rsidP="000307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3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14:paraId="4FCDC395" w14:textId="18287724" w:rsidR="00870C4D" w:rsidRPr="00870C4D" w:rsidRDefault="006C4C54" w:rsidP="001A6DE0">
      <w:pPr>
        <w:spacing w:after="0" w:line="240" w:lineRule="auto"/>
        <w:ind w:left="5529" w:right="-1" w:hanging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3E9C8AB9" w14:textId="52EDE561" w:rsidR="00870C4D" w:rsidRPr="00870C4D" w:rsidRDefault="00870C4D" w:rsidP="002203CF">
      <w:pPr>
        <w:spacing w:after="0" w:line="240" w:lineRule="auto"/>
        <w:ind w:left="5529" w:right="-1" w:hanging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                                                                             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Шептицької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2E404C5A" w14:textId="71B7AD53" w:rsidR="00870C4D" w:rsidRPr="00E973CD" w:rsidRDefault="00870C4D" w:rsidP="00E973CD">
      <w:pPr>
        <w:spacing w:after="0" w:line="240" w:lineRule="auto"/>
        <w:ind w:left="-851" w:right="-1" w:hanging="85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____________№ ____________</w:t>
      </w:r>
    </w:p>
    <w:p w14:paraId="2E814636" w14:textId="77777777" w:rsidR="00E973CD" w:rsidRDefault="00E973CD" w:rsidP="00870C4D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</w:pPr>
    </w:p>
    <w:p w14:paraId="73BDF48E" w14:textId="77777777" w:rsidR="00870C4D" w:rsidRPr="00870C4D" w:rsidRDefault="00870C4D" w:rsidP="00870C4D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</w:pPr>
      <w:r w:rsidRPr="00870C4D"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  <w:t>ПОЛОЖЕННЯ</w:t>
      </w:r>
    </w:p>
    <w:p w14:paraId="34AB4A90" w14:textId="2C2173C0" w:rsidR="00870C4D" w:rsidRPr="00870C4D" w:rsidRDefault="00870C4D" w:rsidP="000C46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про комісію з питань евакуації</w:t>
      </w:r>
    </w:p>
    <w:p w14:paraId="2A58559F" w14:textId="1F800029" w:rsidR="00870C4D" w:rsidRPr="00C7377C" w:rsidRDefault="00840777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К</w:t>
      </w:r>
      <w:r w:rsidR="00870C4D"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омісія з питань евакуації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постійно діючим координуючим органом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міської ради (далі –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иконком міської ради), одним із підрозділів управління процесом евакуації - комплексом заходів щодо організованого вивезення (виведення) населення з районів (місць), зон можливого впливу наслідків надзвичайних ситуацій і розміщення його у безпечних районах (місцях) у разі виникнення безпосередньої загрози життю та заподіяння шкоди здоров’ю людей (далі - евакуація).</w:t>
      </w:r>
    </w:p>
    <w:p w14:paraId="19D99067" w14:textId="793E848A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Комісія 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евакуації</w:t>
      </w:r>
      <w:r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створюється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ішенням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 для планування, підготовки, організації та проведення евакуації населення, приймання 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 розміщення евакуйованого населення (далі - евакуаційні заходи).</w:t>
      </w:r>
    </w:p>
    <w:p w14:paraId="4A857883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відповідає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безпосереднє виконання евакуаційних заходів, підзвітна і підконтрольна міському голові.</w:t>
      </w:r>
    </w:p>
    <w:p w14:paraId="7D6D2329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керується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своїй діяльності Конституцією України, законами України, актами Президента України і Кабінету Міністрів України, іншими актами законодавства, розпорядженнями голови облдержадміністрації, розпорядженнями міського голови та цим Положенням.</w:t>
      </w:r>
    </w:p>
    <w:p w14:paraId="5EEAD979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здійснює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72A5E147" w14:textId="4FD70ACF" w:rsidR="00870C4D" w:rsidRPr="00C7377C" w:rsidRDefault="00C7377C" w:rsidP="00C7377C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ерівництво роботою комісій з питань 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куації суб’єктів господарювання</w:t>
      </w:r>
    </w:p>
    <w:p w14:paraId="60C05754" w14:textId="67B852A0" w:rsidR="00870C4D" w:rsidRPr="00C7377C" w:rsidRDefault="00C7377C" w:rsidP="00C7377C">
      <w:pPr>
        <w:pStyle w:val="a9"/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адання допомоги в організації вивезення (виведення) і розміщення евакуйованог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населення у безпечних районах</w:t>
      </w:r>
    </w:p>
    <w:p w14:paraId="4DE31924" w14:textId="3A9DD335" w:rsidR="00870C4D" w:rsidRPr="00870C4D" w:rsidRDefault="00C7377C" w:rsidP="00C7377C">
      <w:pPr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рганізацію взаємодії 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районними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спеціалізованими службами цивільного захисту з питань всебічного забезпечення евакуйованого населення.</w:t>
      </w:r>
    </w:p>
    <w:p w14:paraId="1C485BF0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Основними завданнями комісії з питань евакуації 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1EFBC235" w14:textId="6F1B724B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6.1.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ланування 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практичне проведення евакуації</w:t>
      </w:r>
    </w:p>
    <w:p w14:paraId="3B5631B0" w14:textId="69909C83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6.2.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населення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виконання евакуаційних заходів</w:t>
      </w:r>
    </w:p>
    <w:p w14:paraId="74BCFCE2" w14:textId="2F7D4248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6.3.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підпорядкованих евакуаційн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 органів до виконання завдань</w:t>
      </w:r>
    </w:p>
    <w:p w14:paraId="113E630A" w14:textId="78D4EB28" w:rsidR="00870C4D" w:rsidRPr="00C7377C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6.4. К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та розподілом усіх видів транспортних засобів для забезпечення евакуаційних перевезень</w:t>
      </w:r>
    </w:p>
    <w:p w14:paraId="216A30B4" w14:textId="0716D2A1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6.5.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изначення станцій, місць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посадки (висадки) населення</w:t>
      </w:r>
    </w:p>
    <w:p w14:paraId="01DB3A78" w14:textId="222E25D9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6.6.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піших маршрутів і марш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рутів руху транспортних засобів</w:t>
      </w:r>
    </w:p>
    <w:p w14:paraId="525EAF3C" w14:textId="22DE84DC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6.7.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риймання евакуйованого населення та 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дення його обліку, за об’єктами</w:t>
      </w:r>
    </w:p>
    <w:p w14:paraId="15757FFF" w14:textId="5449E513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6.8. К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розміщенням і життєзабезп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еченням евакуйованого населення</w:t>
      </w:r>
    </w:p>
    <w:p w14:paraId="57BC1308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Основними функціями комісії з питань евакуації є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14:paraId="6532F8FD" w14:textId="11CB2CFA" w:rsidR="00870C4D" w:rsidRPr="00870C4D" w:rsidRDefault="00DE1321" w:rsidP="00DE1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7.1.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плануванні та підготовці до проведення евакуації:</w:t>
      </w:r>
    </w:p>
    <w:p w14:paraId="6F86EF01" w14:textId="125A38CB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ивчення можливих надзвичайних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итуацій та прогноз їх наслідків</w:t>
      </w:r>
    </w:p>
    <w:p w14:paraId="268BE530" w14:textId="0B7FE655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розроблення пла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нів евакуації населення громади</w:t>
      </w:r>
    </w:p>
    <w:p w14:paraId="4E5CEA55" w14:textId="25B67B24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станцій, місць для посадки (висадки) населення, їх обладнання та підготовку, піших маршрутів і маршрутів руху транспортних засобів;</w:t>
      </w:r>
    </w:p>
    <w:p w14:paraId="5D96962B" w14:textId="45B946BE" w:rsidR="00870C4D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безпечних районів (місць) розміщення евакуйованого населення, подання пропозицій міському голові щодо їх закріплення та підготовки</w:t>
      </w:r>
    </w:p>
    <w:p w14:paraId="6A37A24F" w14:textId="735A9759" w:rsidR="00161E09" w:rsidRPr="00DE1321" w:rsidRDefault="00161E09" w:rsidP="00161E09">
      <w:pPr>
        <w:pStyle w:val="a9"/>
        <w:widowControl w:val="0"/>
        <w:autoSpaceDE w:val="0"/>
        <w:autoSpaceDN w:val="0"/>
        <w:spacing w:after="0" w:line="240" w:lineRule="auto"/>
        <w:ind w:left="56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2</w:t>
      </w:r>
    </w:p>
    <w:p w14:paraId="750BE0E9" w14:textId="1DE3FCEB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ланування у безпечних районах (місцях) приймання, розміщення, обліку евакуйованого населення та вс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ебічного його життєзабезпечення</w:t>
      </w:r>
    </w:p>
    <w:p w14:paraId="63C03D0F" w14:textId="0B302DC2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створенням підпорядкованих евакуаційних органів, їх підготовкою та готовністю до виконання покладени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 на них завдань</w:t>
      </w:r>
    </w:p>
    <w:p w14:paraId="60F35060" w14:textId="70DD3CD9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рганізаційно - методичне керівництво підготовкою та перепідготовкою кадрів підпо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рядкованих евакуаційних органів</w:t>
      </w:r>
    </w:p>
    <w:p w14:paraId="715F4A3D" w14:textId="47A16763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ідготовка населення до дій під час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6FAFFE6B" w14:textId="039C3347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та розподілом усіх видів транспортних засобів для забез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печення евакуаційних перевезень</w:t>
      </w:r>
    </w:p>
    <w:p w14:paraId="4DC03D3D" w14:textId="4B506004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рганізація оповіщення органів управління 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населення про початок евакуації</w:t>
      </w:r>
    </w:p>
    <w:p w14:paraId="62FA3C6D" w14:textId="2D6B5D7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пунктів управління щодо організації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зв’язку під час евакуації</w:t>
      </w:r>
    </w:p>
    <w:p w14:paraId="34ED17B0" w14:textId="744927D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формаційного забезпечення</w:t>
      </w:r>
    </w:p>
    <w:p w14:paraId="06B2789B" w14:textId="497DDD0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виконанням підприємствами, установами і організаціями, незалежно від їх форм власності і способів господарювання, завдань щодо створення необхідних соціально - побутових умов для евакуйованого населення, забезпечення їх продуктами харчування і предметами першої необхідності</w:t>
      </w:r>
    </w:p>
    <w:p w14:paraId="07C99898" w14:textId="58CA85CA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часть у розгляді і опрацюванні пропозицій щодо організації забезпечення евакуаційних заходів, підготовки житла, 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дичних закладів, інших об’єктів</w:t>
      </w:r>
    </w:p>
    <w:p w14:paraId="5BEFC13B" w14:textId="462B4E30" w:rsidR="00870C4D" w:rsidRPr="00870C4D" w:rsidRDefault="00DE1321" w:rsidP="00DE1321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7.1.15.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рганізація взаємодії з органами управління і силами цивільного захисту щодо організації 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17D4CF40" w14:textId="6E201E5D" w:rsidR="00870C4D" w:rsidRPr="00870C4D" w:rsidRDefault="00DE1321" w:rsidP="00DE1321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7.2.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організації і проведенні евакуації у разі виникнення надзвичайних ситуацій:</w:t>
      </w:r>
    </w:p>
    <w:p w14:paraId="5A1F836B" w14:textId="7453C0E5" w:rsidR="00870C4D" w:rsidRPr="00DE1321" w:rsidRDefault="00DE1321" w:rsidP="00DE1321">
      <w:pPr>
        <w:pStyle w:val="a9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851" w:hanging="2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необхідності евакуації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із зон надзвичайних ситуацій</w:t>
      </w:r>
    </w:p>
    <w:p w14:paraId="0601906B" w14:textId="573CCFE8" w:rsidR="00870C4D" w:rsidRPr="00DE1321" w:rsidRDefault="00DE1321" w:rsidP="00DE1321">
      <w:pPr>
        <w:pStyle w:val="a9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пропозицій міському голові для прийняття рішення щодо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проведення евакуації населення</w:t>
      </w:r>
    </w:p>
    <w:p w14:paraId="050E059B" w14:textId="1264E521" w:rsidR="00870C4D" w:rsidRPr="00DE1321" w:rsidRDefault="00DE1321" w:rsidP="00DE1321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онтроль за оповіщенням населення про початок евакуації,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 збором і формуванням колон</w:t>
      </w:r>
    </w:p>
    <w:p w14:paraId="05F9CFA6" w14:textId="0BF962FD" w:rsidR="00870C4D" w:rsidRPr="00DE1321" w:rsidRDefault="00DE1321" w:rsidP="00DE1321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ерівництво організацією та </w:t>
      </w:r>
      <w:r w:rsid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проведенням евакуації населення</w:t>
      </w:r>
    </w:p>
    <w:p w14:paraId="5B9FB997" w14:textId="71B91B2A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діяльністю евакуаційних органів під час організації та проведення евакуації насел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ення, координація їх діяльності</w:t>
      </w:r>
    </w:p>
    <w:p w14:paraId="199FCF18" w14:textId="5ACE04F1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алучення сил і засобів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районних спеціалізованих служб цивільного захисту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підприємств, установ і організацій, незалежно від форм власності та підпорядкування, до виконання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евакуаційних заходів</w:t>
      </w:r>
    </w:p>
    <w:p w14:paraId="22D87B27" w14:textId="09E729CE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точнення керівникам об’єктів господарювання завдань щодо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65F939D1" w14:textId="599899E7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точнення безпечних районів (місць) розміщення евакуйованого населення, подання пропозицій міському голові щодо їх закріплення та використання;</w:t>
      </w:r>
    </w:p>
    <w:p w14:paraId="252BFF0A" w14:textId="33D17629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точнення піших маршрутів, маршрутів руху транспортних засобів, станцій, місць для посадки (висадки)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ня, їх обладнання та підготовки</w:t>
      </w:r>
    </w:p>
    <w:p w14:paraId="23E3DCA1" w14:textId="0A8B8105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підготовкою, готовністю та розподілом усіх видів транспортних засобів для забезпечення евакуаційних перевезень, 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очнення порядку їх використання</w:t>
      </w:r>
    </w:p>
    <w:p w14:paraId="7793D697" w14:textId="522E6CE0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організацією всебічного 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безпечення евакуаційних заходів</w:t>
      </w:r>
    </w:p>
    <w:p w14:paraId="7D9C5158" w14:textId="43A2648A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організацією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зв’язку під час евакуації</w:t>
      </w:r>
    </w:p>
    <w:p w14:paraId="70E98BC9" w14:textId="6518720B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інформ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аційного забезпечення населення</w:t>
      </w:r>
    </w:p>
    <w:p w14:paraId="4AA490BC" w14:textId="71886424" w:rsidR="00870C4D" w:rsidRDefault="002D5A77" w:rsidP="002D5A77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7.3.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прийманні та розміщенні евакуйованого населення:</w:t>
      </w:r>
    </w:p>
    <w:p w14:paraId="756D2BB0" w14:textId="77777777" w:rsidR="00161E09" w:rsidRDefault="00161E09" w:rsidP="002D5A77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</w:p>
    <w:p w14:paraId="6B029395" w14:textId="5CE4B662" w:rsidR="00161E09" w:rsidRPr="00870C4D" w:rsidRDefault="00161E09" w:rsidP="00161E09">
      <w:pPr>
        <w:widowControl w:val="0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lastRenderedPageBreak/>
        <w:t>3</w:t>
      </w:r>
    </w:p>
    <w:p w14:paraId="265159BC" w14:textId="040001A6" w:rsidR="00870C4D" w:rsidRPr="002D5A77" w:rsidRDefault="002D5A77" w:rsidP="002D5A77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підготовкою безпечних районів (місць)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19EC482F" w14:textId="29810BD3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підготовкою і обладнанням станцій, місць для висадки населення, піших маршрутів, маршрутів руху транспорт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них засобів і порядку їх подачі</w:t>
      </w:r>
    </w:p>
    <w:p w14:paraId="1899E01C" w14:textId="08FD7C66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житла, медичних закладів, інших об’єктів у безпечних районах (місцях)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62374C04" w14:textId="23BEB780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прийманням, розміщенням, веденням обліку та життєзабезпеченням евакуйованого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у безпечних районах (місцях)</w:t>
      </w:r>
    </w:p>
    <w:p w14:paraId="7E6C17FB" w14:textId="1AF112DF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створенням необхідних соціально - побутових умов для евакуйованого населення, забезпечення їх продуктами харчування 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предметами першої необхідності</w:t>
      </w:r>
    </w:p>
    <w:p w14:paraId="13E0F2EB" w14:textId="633BD133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розгортанням і діяльністю приймальних евакуаційних пунктів під час приймання та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37D3E93A" w14:textId="23694838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ція інформаційного забезпечення</w:t>
      </w:r>
    </w:p>
    <w:p w14:paraId="57A73753" w14:textId="5F6BD961" w:rsidR="00870C4D" w:rsidRPr="00705375" w:rsidRDefault="00870C4D" w:rsidP="00705375">
      <w:pPr>
        <w:pStyle w:val="a9"/>
        <w:widowControl w:val="0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0537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має право</w:t>
      </w:r>
      <w:r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45026283" w14:textId="633DF505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держувати від суб’єктів господарювання, незалежно від підпорядкування та форм власності, інформацію та документи, необхідні для вико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нання покладених на неї завдань</w:t>
      </w:r>
    </w:p>
    <w:p w14:paraId="078A22FF" w14:textId="41DEF430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аслуховувати керівників  суб’єктів господарювання про хід виконання завдань щодо планування, проведення і забезпечення евакуаційних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аходів на відповідній території</w:t>
      </w:r>
    </w:p>
    <w:p w14:paraId="596D3739" w14:textId="69B62D34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алучати сили і засоби служб цивільного захисту, підприємств, установ і організацій, незалежно від підпорядкування та форм власності,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виконання евакуаційних заходів</w:t>
      </w:r>
    </w:p>
    <w:p w14:paraId="4DEC7473" w14:textId="0CB38691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роводити комплексні перевірки стану готовності підпорядкованих евакуаційних органів і служб забе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зпечення до дій за призначенням</w:t>
      </w:r>
    </w:p>
    <w:p w14:paraId="033C4B74" w14:textId="362C70A1" w:rsidR="00870C4D" w:rsidRPr="00705375" w:rsidRDefault="00705375" w:rsidP="00705375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8. 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Чисельний і персональний склад комісії з питань евакуації визначається та 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призначається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ішенням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 з числа 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відповідальних працівників, які забезпечують евакуаційні заходи. Чисельний склад комісії з питань евакуації залежить від обсягів покладених на неї завдань, можливих надзвичайних ситуацій, специфічних особливостей території.</w:t>
      </w:r>
    </w:p>
    <w:p w14:paraId="3B27554B" w14:textId="17B47A0C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9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Персональний склад комісії з питань евакуації </w:t>
      </w:r>
      <w:proofErr w:type="spellStart"/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уточнюється</w:t>
      </w:r>
      <w:proofErr w:type="spellEnd"/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раз на рік (з початку року).</w:t>
      </w:r>
    </w:p>
    <w:p w14:paraId="6EFFE1E8" w14:textId="794FB68C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Головою комісії з питань евакуації призначається заступник міського голови з питань діяльності виконавчих органів ради, який керує її роботою, відповідає за планування, організацію, проведення евакуації, приймання і розміщення евакуйованого населення.</w:t>
      </w:r>
    </w:p>
    <w:p w14:paraId="698A72F2" w14:textId="61C34456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Заступником голови комісії з питань евакуації призначається начальник відділу  з питань надзвичайних ситуацій, оборонної та мобілізаційної роботи міської ради, який керує її роботою за окремим дорученням голови у разі його відсутності.</w:t>
      </w:r>
    </w:p>
    <w:p w14:paraId="7F689CE1" w14:textId="52B81DF9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Секретарем комісії з питань евакуації призначається 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загального відділу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який забезпечує підготовку, скликання, проведення засідань евакуаційної комісії і контроль за виконанням її рішень.</w:t>
      </w:r>
    </w:p>
    <w:p w14:paraId="6B576450" w14:textId="3591840F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13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Членами комісії з питань евакуації признача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ються відповідальні працівники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авчого комітету Шептицької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 та служб, які забезпечують евакуаційні заходи.</w:t>
      </w:r>
    </w:p>
    <w:p w14:paraId="12B04594" w14:textId="22FD7CFA" w:rsid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 необхідності та виходячи з характеру і складності питань, що вирішуються, до виконання завдань комісії з питань евакуації залучаються необхідні фахівці.</w:t>
      </w:r>
    </w:p>
    <w:p w14:paraId="4D35C629" w14:textId="22FFF6B3" w:rsidR="00161E09" w:rsidRPr="00870C4D" w:rsidRDefault="00161E09" w:rsidP="00161E09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4</w:t>
      </w:r>
    </w:p>
    <w:p w14:paraId="0F6A03A1" w14:textId="210DA316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При необхідності негайного проведення евакуації у складі комісії з питань евакуації створюється оперативна група, яка розпочинає роботу з моменту прийняття рішення про евакуацію.</w:t>
      </w:r>
    </w:p>
    <w:p w14:paraId="7119E830" w14:textId="20B93E58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з питань евакуації при виконанні покладених на неї завдань взаємодіє з відомствами, установами, організаціями та іншими суб’єктами господарювання незалежно від їх підпорядкування і форм власності, які розташовані на території громади.</w:t>
      </w:r>
    </w:p>
    <w:p w14:paraId="09ED7C31" w14:textId="7DB1A344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7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.</w:t>
      </w:r>
      <w:r w:rsidR="00870C4D" w:rsidRPr="00870C4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uk-UA"/>
        </w:rPr>
        <w:t xml:space="preserve"> 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Голова евакуаційної комісії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76C215ED" w14:textId="330FEA03" w:rsidR="00870C4D" w:rsidRPr="00870C4D" w:rsidRDefault="00705375" w:rsidP="0070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17.1. З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дійснює керівництво діяльністю комісії з питань евакуації, несе персональну відповідальність за виконання покладених на неї завдань та прийняті рішення, визначає ступінь відповід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альності посадових осіб комісії</w:t>
      </w:r>
    </w:p>
    <w:p w14:paraId="0ED012CC" w14:textId="48D6CF2A" w:rsidR="00870C4D" w:rsidRPr="00870C4D" w:rsidRDefault="00705375" w:rsidP="00705375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17.2.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рганізовує діяльність комісії з питань евакуації, пов’язану з розробленням і здійсненням евакуаційних заходів на відповідній території, </w:t>
      </w:r>
      <w:proofErr w:type="spellStart"/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скликає</w:t>
      </w:r>
      <w:proofErr w:type="spellEnd"/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установленому порядку наради з питань,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що входять до його компетенції</w:t>
      </w:r>
    </w:p>
    <w:p w14:paraId="5F6DCC96" w14:textId="48305907" w:rsidR="00870C4D" w:rsidRPr="00870C4D" w:rsidRDefault="00705375" w:rsidP="0070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17.3.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рганізовує розміщення та життєзабез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печення евакуйованого населення</w:t>
      </w:r>
    </w:p>
    <w:p w14:paraId="6937BC05" w14:textId="364DE1FE" w:rsidR="00870C4D" w:rsidRPr="00870C4D" w:rsidRDefault="00705375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17.4. </w:t>
      </w:r>
      <w:r w:rsidR="006420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ерує підготовкою і перепідготовкою особового складу комісії з питань евакуації, інших підпо</w:t>
      </w:r>
      <w:r w:rsidR="006420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рядкованих евакуаційних органів</w:t>
      </w:r>
    </w:p>
    <w:p w14:paraId="1A34F16C" w14:textId="4DBE52E9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17.5.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идає в межах своїх повноважень розпорядження, що є обов’язковими для виконання всіма органами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суб’єктами господарювання</w:t>
      </w:r>
    </w:p>
    <w:p w14:paraId="7C1E7B65" w14:textId="7D3167B4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17.6. З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аслуховує посадових осіб органів управління та суб’єктів господарювання з питань організації 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3870D69D" w14:textId="6D1C11A0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17.7. Д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елегує свої повноваження на період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відсутності своєму заступникові</w:t>
      </w:r>
    </w:p>
    <w:p w14:paraId="27943988" w14:textId="1FD4A914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 членами комісії на час виконання завдань зберігається заробітна плата за основним місцем роботи. Оплата праці під час проведення евакуації населення в умовах загрози для життя і здоров’я регулюється законодавством у кожному конкретному випадку.</w:t>
      </w:r>
    </w:p>
    <w:p w14:paraId="7C6FCDA0" w14:textId="08F2B63F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19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Транспортне забезпечення членів комісії з питань евакуації та фахівців, що залучаються до виконання завдань здійснюється за рахунок структурних підрозділів та служб, які вони представляють або які їх залучають, а під час роботи в зоні надзвичайної ситуації - спеціально призначеним транспортом формувань, що виконують зав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дання з ліквідації її наслідків</w:t>
      </w:r>
    </w:p>
    <w:p w14:paraId="68306E4E" w14:textId="6A840DAA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Побутове забезпечення членів комісії з питань евакуації та залучених фахівців під час роботи в зоні надз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вичайної ситуації здійснюється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авчим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ітетом Шептицької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ради. На час виконання завдань, якщо цього вимагають обставини, члени комісії та залучені фахівці забезпечуються</w:t>
      </w:r>
      <w:r w:rsidR="009264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спеціальним одягом та іншими засобами індивідуального захисту за рахунок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Шептицького</w:t>
      </w:r>
      <w:r w:rsidR="0096438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управління головного управління державної служби з надзвичайних ситуацій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Львівській області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BFC1824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A64E4D3" w14:textId="77777777" w:rsidR="005C3E27" w:rsidRPr="00D219E5" w:rsidRDefault="005C3E27" w:rsidP="003519DC">
      <w:pPr>
        <w:rPr>
          <w:rFonts w:ascii="Times New Roman" w:hAnsi="Times New Roman" w:cs="Times New Roman"/>
          <w:sz w:val="26"/>
          <w:szCs w:val="26"/>
        </w:rPr>
      </w:pPr>
    </w:p>
    <w:sectPr w:rsidR="005C3E27" w:rsidRPr="00D219E5" w:rsidSect="00E973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5EBE"/>
    <w:multiLevelType w:val="hybridMultilevel"/>
    <w:tmpl w:val="9EC8F88A"/>
    <w:lvl w:ilvl="0" w:tplc="89EEFCD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  <w:b w:val="0"/>
        <w:bCs w:val="0"/>
      </w:rPr>
    </w:lvl>
    <w:lvl w:ilvl="1" w:tplc="CAE68B6C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E27F5B"/>
    <w:multiLevelType w:val="hybridMultilevel"/>
    <w:tmpl w:val="7B84E5B4"/>
    <w:lvl w:ilvl="0" w:tplc="0DE205A6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AC3E59F8">
      <w:start w:val="8"/>
      <w:numFmt w:val="decimal"/>
      <w:lvlText w:val="%2."/>
      <w:lvlJc w:val="left"/>
      <w:pPr>
        <w:tabs>
          <w:tab w:val="num" w:pos="1440"/>
        </w:tabs>
        <w:ind w:left="513" w:firstLine="567"/>
      </w:pPr>
      <w:rPr>
        <w:rFonts w:cs="Times New Roman"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10E6F"/>
    <w:multiLevelType w:val="hybridMultilevel"/>
    <w:tmpl w:val="663A29E4"/>
    <w:lvl w:ilvl="0" w:tplc="5596E0C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  <w:lvl w:ilvl="1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95684"/>
    <w:multiLevelType w:val="multilevel"/>
    <w:tmpl w:val="BCB27F1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22A125EA"/>
    <w:multiLevelType w:val="multilevel"/>
    <w:tmpl w:val="8DFA2A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27D25EDB"/>
    <w:multiLevelType w:val="multilevel"/>
    <w:tmpl w:val="77F43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2DB37845"/>
    <w:multiLevelType w:val="hybridMultilevel"/>
    <w:tmpl w:val="D2F49718"/>
    <w:lvl w:ilvl="0" w:tplc="EECE1A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E1A88"/>
    <w:multiLevelType w:val="multilevel"/>
    <w:tmpl w:val="25CE99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7894EFC"/>
    <w:multiLevelType w:val="hybridMultilevel"/>
    <w:tmpl w:val="E8B89674"/>
    <w:lvl w:ilvl="0" w:tplc="EA80B4EE">
      <w:start w:val="1"/>
      <w:numFmt w:val="bullet"/>
      <w:lvlText w:val="-"/>
      <w:lvlJc w:val="left"/>
      <w:pPr>
        <w:tabs>
          <w:tab w:val="num" w:pos="1117"/>
        </w:tabs>
        <w:ind w:left="266" w:firstLine="567"/>
      </w:pPr>
      <w:rPr>
        <w:rFonts w:ascii="Times New Roman" w:hAnsi="Times New Roman" w:hint="default"/>
      </w:rPr>
    </w:lvl>
    <w:lvl w:ilvl="1" w:tplc="2C46C4DC">
      <w:start w:val="1"/>
      <w:numFmt w:val="decimal"/>
      <w:lvlText w:val="%2."/>
      <w:lvlJc w:val="left"/>
      <w:pPr>
        <w:tabs>
          <w:tab w:val="num" w:pos="1366"/>
        </w:tabs>
        <w:ind w:left="510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7723362"/>
    <w:multiLevelType w:val="hybridMultilevel"/>
    <w:tmpl w:val="AF502102"/>
    <w:lvl w:ilvl="0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5596E0CE">
      <w:start w:val="1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F57DF"/>
    <w:multiLevelType w:val="multilevel"/>
    <w:tmpl w:val="A8321AA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5AB3530D"/>
    <w:multiLevelType w:val="hybridMultilevel"/>
    <w:tmpl w:val="8A2EA93A"/>
    <w:lvl w:ilvl="0" w:tplc="EA80B4EE">
      <w:start w:val="1"/>
      <w:numFmt w:val="bullet"/>
      <w:lvlText w:val="-"/>
      <w:lvlJc w:val="left"/>
      <w:pPr>
        <w:tabs>
          <w:tab w:val="num" w:pos="397"/>
        </w:tabs>
        <w:ind w:left="-454" w:firstLine="567"/>
      </w:pPr>
      <w:rPr>
        <w:rFonts w:ascii="Times New Roman" w:hAnsi="Times New Roman" w:hint="default"/>
      </w:rPr>
    </w:lvl>
    <w:lvl w:ilvl="1" w:tplc="1DBC1B40">
      <w:start w:val="7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445E6"/>
    <w:multiLevelType w:val="multilevel"/>
    <w:tmpl w:val="89421B44"/>
    <w:lvl w:ilvl="0">
      <w:start w:val="7"/>
      <w:numFmt w:val="decimal"/>
      <w:lvlText w:val="%1."/>
      <w:lvlJc w:val="left"/>
      <w:pPr>
        <w:ind w:left="1151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2" w:hanging="1800"/>
      </w:pPr>
      <w:rPr>
        <w:rFonts w:hint="default"/>
      </w:rPr>
    </w:lvl>
  </w:abstractNum>
  <w:abstractNum w:abstractNumId="13">
    <w:nsid w:val="6702009A"/>
    <w:multiLevelType w:val="multilevel"/>
    <w:tmpl w:val="5FF6DCD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C4318E6"/>
    <w:multiLevelType w:val="hybridMultilevel"/>
    <w:tmpl w:val="D9705EA8"/>
    <w:lvl w:ilvl="0" w:tplc="2F8C5BA8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7A7"/>
    <w:rsid w:val="00067335"/>
    <w:rsid w:val="00092067"/>
    <w:rsid w:val="000B7398"/>
    <w:rsid w:val="000C0681"/>
    <w:rsid w:val="000C469D"/>
    <w:rsid w:val="000C5EB0"/>
    <w:rsid w:val="000E068C"/>
    <w:rsid w:val="000E0F44"/>
    <w:rsid w:val="000E3EC7"/>
    <w:rsid w:val="000F5FC9"/>
    <w:rsid w:val="001060C9"/>
    <w:rsid w:val="001068C1"/>
    <w:rsid w:val="00161E09"/>
    <w:rsid w:val="001A6DE0"/>
    <w:rsid w:val="001A6EE8"/>
    <w:rsid w:val="001B60AB"/>
    <w:rsid w:val="0021382C"/>
    <w:rsid w:val="002203CF"/>
    <w:rsid w:val="002773AF"/>
    <w:rsid w:val="002B36AE"/>
    <w:rsid w:val="002D5A77"/>
    <w:rsid w:val="002E2D37"/>
    <w:rsid w:val="00302E2F"/>
    <w:rsid w:val="003519DC"/>
    <w:rsid w:val="003537F5"/>
    <w:rsid w:val="00360728"/>
    <w:rsid w:val="0041549B"/>
    <w:rsid w:val="0049271A"/>
    <w:rsid w:val="00495F80"/>
    <w:rsid w:val="0049721C"/>
    <w:rsid w:val="004C4224"/>
    <w:rsid w:val="004D7CAC"/>
    <w:rsid w:val="004E284F"/>
    <w:rsid w:val="004E3B7F"/>
    <w:rsid w:val="004E5D15"/>
    <w:rsid w:val="004F1C7C"/>
    <w:rsid w:val="0050033B"/>
    <w:rsid w:val="0051003C"/>
    <w:rsid w:val="00526D96"/>
    <w:rsid w:val="00556862"/>
    <w:rsid w:val="00575B32"/>
    <w:rsid w:val="005901A1"/>
    <w:rsid w:val="00592A64"/>
    <w:rsid w:val="005C3E27"/>
    <w:rsid w:val="005D349A"/>
    <w:rsid w:val="00624134"/>
    <w:rsid w:val="006271C7"/>
    <w:rsid w:val="0063182A"/>
    <w:rsid w:val="006420B9"/>
    <w:rsid w:val="00642FE2"/>
    <w:rsid w:val="006435E9"/>
    <w:rsid w:val="006B3F15"/>
    <w:rsid w:val="006C1269"/>
    <w:rsid w:val="006C4C54"/>
    <w:rsid w:val="006E004D"/>
    <w:rsid w:val="00705375"/>
    <w:rsid w:val="007066AF"/>
    <w:rsid w:val="00742A1A"/>
    <w:rsid w:val="007B518B"/>
    <w:rsid w:val="007F3E81"/>
    <w:rsid w:val="007F6C7B"/>
    <w:rsid w:val="0081347F"/>
    <w:rsid w:val="00840777"/>
    <w:rsid w:val="00870C4D"/>
    <w:rsid w:val="00877261"/>
    <w:rsid w:val="008F3D69"/>
    <w:rsid w:val="00925C09"/>
    <w:rsid w:val="00926477"/>
    <w:rsid w:val="0094247C"/>
    <w:rsid w:val="00951C5C"/>
    <w:rsid w:val="00964381"/>
    <w:rsid w:val="009B12CB"/>
    <w:rsid w:val="009E5908"/>
    <w:rsid w:val="00A34E7C"/>
    <w:rsid w:val="00A52AA9"/>
    <w:rsid w:val="00A63910"/>
    <w:rsid w:val="00A86F97"/>
    <w:rsid w:val="00AC4769"/>
    <w:rsid w:val="00B14242"/>
    <w:rsid w:val="00B270DE"/>
    <w:rsid w:val="00B42FCD"/>
    <w:rsid w:val="00B447AD"/>
    <w:rsid w:val="00B45040"/>
    <w:rsid w:val="00B6385C"/>
    <w:rsid w:val="00BB69CD"/>
    <w:rsid w:val="00BC2108"/>
    <w:rsid w:val="00BF6E8E"/>
    <w:rsid w:val="00C33290"/>
    <w:rsid w:val="00C60094"/>
    <w:rsid w:val="00C606A6"/>
    <w:rsid w:val="00C71483"/>
    <w:rsid w:val="00C7377C"/>
    <w:rsid w:val="00D07386"/>
    <w:rsid w:val="00D15BFA"/>
    <w:rsid w:val="00D219E5"/>
    <w:rsid w:val="00D91AF9"/>
    <w:rsid w:val="00DB571D"/>
    <w:rsid w:val="00DE1321"/>
    <w:rsid w:val="00E21741"/>
    <w:rsid w:val="00E26AE7"/>
    <w:rsid w:val="00E74A7A"/>
    <w:rsid w:val="00E92B0E"/>
    <w:rsid w:val="00E93525"/>
    <w:rsid w:val="00E973CD"/>
    <w:rsid w:val="00EB556F"/>
    <w:rsid w:val="00EB7D3D"/>
    <w:rsid w:val="00EC4007"/>
    <w:rsid w:val="00ED2329"/>
    <w:rsid w:val="00F07AAA"/>
    <w:rsid w:val="00F21BDB"/>
    <w:rsid w:val="00F21BED"/>
    <w:rsid w:val="00F318F2"/>
    <w:rsid w:val="00F56AB7"/>
    <w:rsid w:val="00FD1FDA"/>
    <w:rsid w:val="00FE6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87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5823-E826-45A4-B04B-81CCD318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11657</Words>
  <Characters>6645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2025-05-13T13:04:00Z</cp:lastPrinted>
  <dcterms:created xsi:type="dcterms:W3CDTF">2025-05-14T06:04:00Z</dcterms:created>
  <dcterms:modified xsi:type="dcterms:W3CDTF">2025-05-14T06:04:00Z</dcterms:modified>
</cp:coreProperties>
</file>