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C7" w:rsidRPr="00545479" w:rsidRDefault="00A874C7" w:rsidP="00D91A9A">
      <w:pPr>
        <w:jc w:val="center"/>
        <w:rPr>
          <w:b/>
          <w:bCs/>
          <w:sz w:val="28"/>
          <w:szCs w:val="28"/>
        </w:rPr>
      </w:pPr>
      <w:r w:rsidRPr="00545479">
        <w:rPr>
          <w:b/>
          <w:bCs/>
          <w:sz w:val="28"/>
          <w:szCs w:val="28"/>
        </w:rPr>
        <w:t>ПОЯСНЮВАЛЬНА ЗАПИСКА</w:t>
      </w:r>
    </w:p>
    <w:p w:rsidR="00A874C7" w:rsidRDefault="00A874C7" w:rsidP="00D91A9A">
      <w:pPr>
        <w:jc w:val="center"/>
        <w:rPr>
          <w:b/>
          <w:bCs/>
          <w:sz w:val="28"/>
          <w:szCs w:val="28"/>
        </w:rPr>
      </w:pPr>
      <w:r w:rsidRPr="00545479">
        <w:rPr>
          <w:b/>
          <w:bCs/>
          <w:sz w:val="28"/>
          <w:szCs w:val="28"/>
        </w:rPr>
        <w:t xml:space="preserve">до звітів щодо виконання місцевих </w:t>
      </w:r>
      <w:r w:rsidR="004835EF">
        <w:rPr>
          <w:b/>
          <w:bCs/>
          <w:sz w:val="28"/>
          <w:szCs w:val="28"/>
        </w:rPr>
        <w:t xml:space="preserve">цільових </w:t>
      </w:r>
      <w:r w:rsidRPr="00545479">
        <w:rPr>
          <w:b/>
          <w:bCs/>
          <w:sz w:val="28"/>
          <w:szCs w:val="28"/>
        </w:rPr>
        <w:t>програм</w:t>
      </w:r>
    </w:p>
    <w:p w:rsidR="00A874C7" w:rsidRPr="00545479" w:rsidRDefault="00E8473E" w:rsidP="00D91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A874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сфері</w:t>
      </w:r>
      <w:r w:rsidR="00A874C7">
        <w:rPr>
          <w:b/>
          <w:bCs/>
          <w:sz w:val="28"/>
          <w:szCs w:val="28"/>
        </w:rPr>
        <w:t xml:space="preserve"> </w:t>
      </w:r>
      <w:r w:rsidR="002C1D3B">
        <w:rPr>
          <w:b/>
          <w:bCs/>
          <w:sz w:val="28"/>
          <w:szCs w:val="28"/>
        </w:rPr>
        <w:t>культури</w:t>
      </w:r>
      <w:r w:rsidR="00A874C7">
        <w:rPr>
          <w:b/>
          <w:bCs/>
          <w:sz w:val="28"/>
          <w:szCs w:val="28"/>
        </w:rPr>
        <w:t xml:space="preserve"> </w:t>
      </w:r>
      <w:r w:rsidR="00A874C7" w:rsidRPr="00545479">
        <w:rPr>
          <w:b/>
          <w:bCs/>
          <w:sz w:val="28"/>
          <w:szCs w:val="28"/>
        </w:rPr>
        <w:t>за 202</w:t>
      </w:r>
      <w:r w:rsidR="009A7991">
        <w:rPr>
          <w:b/>
          <w:bCs/>
          <w:sz w:val="28"/>
          <w:szCs w:val="28"/>
        </w:rPr>
        <w:t>5</w:t>
      </w:r>
      <w:r w:rsidR="00661B0C">
        <w:rPr>
          <w:b/>
          <w:bCs/>
          <w:sz w:val="28"/>
          <w:szCs w:val="28"/>
        </w:rPr>
        <w:t xml:space="preserve"> </w:t>
      </w:r>
      <w:r w:rsidR="00A874C7" w:rsidRPr="00545479">
        <w:rPr>
          <w:b/>
          <w:bCs/>
          <w:sz w:val="28"/>
          <w:szCs w:val="28"/>
        </w:rPr>
        <w:t>рік</w:t>
      </w:r>
    </w:p>
    <w:p w:rsidR="00A874C7" w:rsidRPr="00545479" w:rsidRDefault="00A874C7" w:rsidP="00D91A9A">
      <w:pPr>
        <w:jc w:val="center"/>
        <w:rPr>
          <w:b/>
          <w:bCs/>
          <w:sz w:val="28"/>
          <w:szCs w:val="28"/>
        </w:rPr>
      </w:pPr>
      <w:r w:rsidRPr="00545479">
        <w:rPr>
          <w:b/>
          <w:bCs/>
          <w:sz w:val="28"/>
          <w:szCs w:val="28"/>
        </w:rPr>
        <w:t xml:space="preserve">по </w:t>
      </w:r>
      <w:r w:rsidR="009A7991">
        <w:rPr>
          <w:b/>
          <w:bCs/>
          <w:sz w:val="28"/>
          <w:szCs w:val="28"/>
        </w:rPr>
        <w:t xml:space="preserve">Відділу культури </w:t>
      </w:r>
      <w:r>
        <w:rPr>
          <w:b/>
          <w:bCs/>
          <w:sz w:val="28"/>
          <w:szCs w:val="28"/>
        </w:rPr>
        <w:t xml:space="preserve">Шептицької </w:t>
      </w:r>
      <w:r w:rsidR="00D91A9A">
        <w:rPr>
          <w:b/>
          <w:bCs/>
          <w:sz w:val="28"/>
          <w:szCs w:val="28"/>
        </w:rPr>
        <w:t>міської ради</w:t>
      </w:r>
    </w:p>
    <w:p w:rsidR="005667BF" w:rsidRDefault="005667BF" w:rsidP="009A7991">
      <w:pPr>
        <w:jc w:val="center"/>
      </w:pPr>
    </w:p>
    <w:p w:rsidR="00661B0C" w:rsidRDefault="00E42C83" w:rsidP="00661B0C">
      <w:pPr>
        <w:ind w:firstLine="708"/>
        <w:jc w:val="both"/>
      </w:pPr>
      <w:r w:rsidRPr="001A468C">
        <w:rPr>
          <w:b/>
        </w:rPr>
        <w:t>Програма культурно-мистецьких заходів Червоноградської територіальної громади на</w:t>
      </w:r>
      <w:r>
        <w:t xml:space="preserve"> </w:t>
      </w:r>
      <w:r w:rsidRPr="001A468C">
        <w:rPr>
          <w:b/>
        </w:rPr>
        <w:t>2025</w:t>
      </w:r>
      <w:r w:rsidR="00661B0C">
        <w:rPr>
          <w:b/>
        </w:rPr>
        <w:t xml:space="preserve"> </w:t>
      </w:r>
      <w:r w:rsidRPr="001A468C">
        <w:rPr>
          <w:b/>
        </w:rPr>
        <w:t>рік,</w:t>
      </w:r>
      <w:r>
        <w:t xml:space="preserve"> розроблена та у звітному періоді реалізовувалася з метою реалізації державної політики у сфері культури на місцевому рівні, забезпечення культурних потреб жителів громади та створення умов для збереження і розвитку національних традицій, мистецтва та історико-культурної спадщини.</w:t>
      </w:r>
      <w:r w:rsidR="00661B0C">
        <w:t xml:space="preserve"> </w:t>
      </w:r>
    </w:p>
    <w:p w:rsidR="000D029E" w:rsidRDefault="00E42C83" w:rsidP="00661B0C">
      <w:pPr>
        <w:ind w:firstLine="708"/>
        <w:jc w:val="both"/>
      </w:pPr>
      <w:r>
        <w:t>На виконання заходів Програми у звітному році було передбачено 225</w:t>
      </w:r>
      <w:r w:rsidR="00661B0C">
        <w:t>000 грн. Ф</w:t>
      </w:r>
      <w:r>
        <w:t>актично використано 224860 грн, що становить 99,94 % від запланованого обсягу.</w:t>
      </w:r>
      <w:r w:rsidR="00661B0C">
        <w:t xml:space="preserve"> </w:t>
      </w:r>
      <w:r>
        <w:t>Кошти спрямовувалися  на  організацію та проведення загальноміських і тематичних культурно-мистецьких заходів, підтримка аматорського мистецтва та творчих колективів громади, популяризація української культури та традицій. Програму у звітному періоді виконано результативно, заплановані заходи реалізовано.</w:t>
      </w:r>
    </w:p>
    <w:p w:rsidR="00661B0C" w:rsidRDefault="00661B0C" w:rsidP="00661B0C">
      <w:pPr>
        <w:ind w:firstLine="708"/>
        <w:jc w:val="both"/>
      </w:pPr>
    </w:p>
    <w:p w:rsidR="00661B0C" w:rsidRDefault="000D029E" w:rsidP="00661B0C">
      <w:pPr>
        <w:ind w:firstLine="708"/>
        <w:jc w:val="both"/>
      </w:pPr>
      <w:r w:rsidRPr="000D029E">
        <w:rPr>
          <w:b/>
        </w:rPr>
        <w:t>Програма туристичного розвитку Червоноградської міської територіальної громади на 2025</w:t>
      </w:r>
      <w:r w:rsidRPr="00482D87">
        <w:t xml:space="preserve"> рік  у звітному періоді реалізовувалася з метою підвищення туристичної привабливості громади, формуван</w:t>
      </w:r>
      <w:r w:rsidR="007F132D">
        <w:t>ня позитивного іміджу території та</w:t>
      </w:r>
      <w:r w:rsidRPr="00482D87">
        <w:t xml:space="preserve"> розвитку туристичної інфраструктури</w:t>
      </w:r>
      <w:r w:rsidR="007F132D">
        <w:t>.</w:t>
      </w:r>
      <w:r w:rsidRPr="00482D87">
        <w:t xml:space="preserve"> </w:t>
      </w:r>
    </w:p>
    <w:p w:rsidR="000D029E" w:rsidRDefault="000D029E" w:rsidP="00661B0C">
      <w:pPr>
        <w:ind w:firstLine="708"/>
        <w:jc w:val="both"/>
      </w:pPr>
      <w:r w:rsidRPr="00482D87">
        <w:t>На виконання Програми у</w:t>
      </w:r>
      <w:r w:rsidR="00DC225C">
        <w:t xml:space="preserve"> </w:t>
      </w:r>
      <w:r w:rsidRPr="00482D87">
        <w:t>2025</w:t>
      </w:r>
      <w:r w:rsidR="004B3D5F">
        <w:t xml:space="preserve"> </w:t>
      </w:r>
      <w:r w:rsidRPr="00482D87">
        <w:t xml:space="preserve">році було передбачено </w:t>
      </w:r>
      <w:r>
        <w:t>25000</w:t>
      </w:r>
      <w:r w:rsidR="00661B0C">
        <w:t xml:space="preserve"> </w:t>
      </w:r>
      <w:r w:rsidRPr="00482D87">
        <w:t>грн.</w:t>
      </w:r>
      <w:r w:rsidR="00661B0C">
        <w:t xml:space="preserve"> </w:t>
      </w:r>
      <w:r w:rsidRPr="00482D87">
        <w:t>Фактично використано</w:t>
      </w:r>
      <w:r>
        <w:t xml:space="preserve"> 25000</w:t>
      </w:r>
      <w:r w:rsidRPr="00482D87">
        <w:t xml:space="preserve"> грн</w:t>
      </w:r>
      <w:r w:rsidR="00661B0C">
        <w:t>.</w:t>
      </w:r>
      <w:r w:rsidRPr="00482D87">
        <w:t>, що становить</w:t>
      </w:r>
      <w:r>
        <w:t xml:space="preserve"> 100</w:t>
      </w:r>
      <w:r w:rsidRPr="00482D87">
        <w:t xml:space="preserve"> % від запланованого обсягу.</w:t>
      </w:r>
      <w:r w:rsidR="00661B0C">
        <w:t xml:space="preserve"> </w:t>
      </w:r>
      <w:r w:rsidRPr="00482D87">
        <w:t xml:space="preserve">Кошти спрямовано на: виготовлення </w:t>
      </w:r>
      <w:r w:rsidR="00661B0C">
        <w:t>інформаційно-</w:t>
      </w:r>
      <w:proofErr w:type="spellStart"/>
      <w:r>
        <w:t>ознакувальної</w:t>
      </w:r>
      <w:proofErr w:type="spellEnd"/>
      <w:r w:rsidRPr="00482D87">
        <w:t xml:space="preserve"> продукції</w:t>
      </w:r>
      <w:r>
        <w:t xml:space="preserve"> туристичних об’єктів на території громади.</w:t>
      </w:r>
    </w:p>
    <w:p w:rsidR="00661B0C" w:rsidRPr="00482D87" w:rsidRDefault="00661B0C" w:rsidP="00661B0C">
      <w:pPr>
        <w:ind w:firstLine="708"/>
        <w:jc w:val="both"/>
      </w:pPr>
    </w:p>
    <w:p w:rsidR="00661B0C" w:rsidRDefault="004B3D5F" w:rsidP="00661B0C">
      <w:pPr>
        <w:ind w:firstLine="708"/>
        <w:jc w:val="both"/>
      </w:pPr>
      <w:r w:rsidRPr="004B3D5F">
        <w:rPr>
          <w:b/>
        </w:rPr>
        <w:t xml:space="preserve">Програма </w:t>
      </w:r>
      <w:r w:rsidR="007F132D">
        <w:rPr>
          <w:b/>
        </w:rPr>
        <w:t>«</w:t>
      </w:r>
      <w:r w:rsidRPr="004B3D5F">
        <w:rPr>
          <w:b/>
        </w:rPr>
        <w:t>Юні таланти</w:t>
      </w:r>
      <w:r w:rsidR="007F132D">
        <w:rPr>
          <w:b/>
        </w:rPr>
        <w:t>»</w:t>
      </w:r>
      <w:r>
        <w:t xml:space="preserve"> реалізовувалася з метою створення сприятливих умов для виявлення, розвитку та підтримки творчо обдарованих дітей і молоді громади, стимулювання їх участі у культурно-мистецьких, освітніх і конкурсних заходах різного рівня, крім того вона  сприяла  підвищенню рівня професійної підготовки учасників, формуванню позитивного іміджу громади на обласному та всеукраїнському рівнях. Фінансування Програми здійснювалося за рахунок коштів місцевого бюджету.</w:t>
      </w:r>
    </w:p>
    <w:p w:rsidR="004B3D5F" w:rsidRDefault="004B3D5F" w:rsidP="00661B0C">
      <w:pPr>
        <w:ind w:firstLine="708"/>
        <w:jc w:val="both"/>
      </w:pPr>
      <w:r>
        <w:t>На виконання заходів Програми у звітному році було передбачен</w:t>
      </w:r>
      <w:r w:rsidR="00661B0C">
        <w:t>о</w:t>
      </w:r>
      <w:bookmarkStart w:id="0" w:name="_GoBack"/>
      <w:r w:rsidR="00661B0C">
        <w:t xml:space="preserve"> </w:t>
      </w:r>
      <w:bookmarkEnd w:id="0"/>
      <w:r w:rsidR="00661B0C">
        <w:t>48</w:t>
      </w:r>
      <w:r>
        <w:t>1</w:t>
      </w:r>
      <w:r w:rsidR="00661B0C">
        <w:t>00 грн. Фактично використано 48</w:t>
      </w:r>
      <w:r>
        <w:t>100 грн, що становить</w:t>
      </w:r>
      <w:r w:rsidR="00E8473E">
        <w:t xml:space="preserve"> </w:t>
      </w:r>
      <w:r>
        <w:t>100 % від запланованого обсягу.</w:t>
      </w:r>
      <w:r w:rsidR="00661B0C">
        <w:t xml:space="preserve"> </w:t>
      </w:r>
      <w:r>
        <w:t>Кошти спрямовувалися на преміювання переможців конкурсів та фестивалів.</w:t>
      </w:r>
      <w:r w:rsidRPr="00482D87">
        <w:t xml:space="preserve"> </w:t>
      </w:r>
      <w:r>
        <w:t>Програму у звітному періоді виконано результативно, заплановані заходи реалізовано.</w:t>
      </w:r>
      <w:r w:rsidR="00661B0C">
        <w:t xml:space="preserve"> </w:t>
      </w:r>
      <w:r>
        <w:t>У подальшому доцільно продовжити реалізацію Програми з урахуванням розширення переліку конкурсних напрямків та збільшення обсягів фінансування для підтримки більшої кількості учасників.</w:t>
      </w:r>
      <w:r w:rsidRPr="00482D87">
        <w:t xml:space="preserve"> </w:t>
      </w:r>
    </w:p>
    <w:p w:rsidR="001A468C" w:rsidRDefault="001A468C" w:rsidP="00661B0C">
      <w:pPr>
        <w:pStyle w:val="a3"/>
        <w:jc w:val="both"/>
      </w:pPr>
    </w:p>
    <w:p w:rsidR="001A468C" w:rsidRDefault="001A468C" w:rsidP="00661B0C">
      <w:pPr>
        <w:pStyle w:val="a3"/>
        <w:jc w:val="both"/>
      </w:pPr>
    </w:p>
    <w:p w:rsidR="004835EF" w:rsidRDefault="004835EF" w:rsidP="00661B0C">
      <w:pPr>
        <w:jc w:val="both"/>
      </w:pPr>
    </w:p>
    <w:p w:rsidR="00661B0C" w:rsidRDefault="00661B0C">
      <w:pPr>
        <w:jc w:val="both"/>
      </w:pPr>
    </w:p>
    <w:sectPr w:rsidR="00661B0C" w:rsidSect="00566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74C7"/>
    <w:rsid w:val="00042C27"/>
    <w:rsid w:val="000D029E"/>
    <w:rsid w:val="001400C4"/>
    <w:rsid w:val="001A468C"/>
    <w:rsid w:val="002C1D3B"/>
    <w:rsid w:val="003017C9"/>
    <w:rsid w:val="0037713A"/>
    <w:rsid w:val="00382D1D"/>
    <w:rsid w:val="004835EF"/>
    <w:rsid w:val="004B3D5F"/>
    <w:rsid w:val="0054290F"/>
    <w:rsid w:val="005667BF"/>
    <w:rsid w:val="00661B0C"/>
    <w:rsid w:val="007F132D"/>
    <w:rsid w:val="00940C66"/>
    <w:rsid w:val="009A7991"/>
    <w:rsid w:val="00A077D5"/>
    <w:rsid w:val="00A26818"/>
    <w:rsid w:val="00A874C7"/>
    <w:rsid w:val="00B83116"/>
    <w:rsid w:val="00B94602"/>
    <w:rsid w:val="00D91A9A"/>
    <w:rsid w:val="00DC225C"/>
    <w:rsid w:val="00E42C83"/>
    <w:rsid w:val="00E8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BCCDF-E487-4DD2-9C5A-EF49A068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C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GisAdministrator</cp:lastModifiedBy>
  <cp:revision>25</cp:revision>
  <cp:lastPrinted>2026-03-05T07:33:00Z</cp:lastPrinted>
  <dcterms:created xsi:type="dcterms:W3CDTF">2026-03-02T07:57:00Z</dcterms:created>
  <dcterms:modified xsi:type="dcterms:W3CDTF">2026-03-05T11:49:00Z</dcterms:modified>
</cp:coreProperties>
</file>