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75A" w:rsidRPr="00510A80" w:rsidRDefault="0093575A" w:rsidP="00936F72">
      <w:pPr>
        <w:pStyle w:val="a4"/>
        <w:shd w:val="clear" w:color="auto" w:fill="FFFFFF"/>
        <w:spacing w:before="0" w:beforeAutospacing="0" w:after="0" w:afterAutospacing="0"/>
        <w:rPr>
          <w:color w:val="333333"/>
          <w:spacing w:val="7"/>
        </w:rPr>
      </w:pPr>
      <w:r>
        <w:rPr>
          <w:color w:val="333333"/>
          <w:spacing w:val="7"/>
          <w:lang w:val="ru-RU"/>
        </w:rPr>
        <w:t xml:space="preserve">                                                                                                                                                                                </w:t>
      </w:r>
      <w:r w:rsidRPr="00510A80">
        <w:rPr>
          <w:color w:val="333333"/>
          <w:spacing w:val="7"/>
          <w:lang w:val="ru-RU"/>
        </w:rPr>
        <w:t>ЗАТВЕРДЖЕНО</w:t>
      </w:r>
    </w:p>
    <w:p w:rsidR="0093575A" w:rsidRPr="00510A80" w:rsidRDefault="0093575A" w:rsidP="00936F72">
      <w:pPr>
        <w:pStyle w:val="a4"/>
        <w:shd w:val="clear" w:color="auto" w:fill="FFFFFF"/>
        <w:spacing w:before="0" w:beforeAutospacing="0" w:after="0" w:afterAutospacing="0"/>
        <w:rPr>
          <w:color w:val="333333"/>
          <w:spacing w:val="7"/>
          <w:lang w:val="ru-RU"/>
        </w:rPr>
      </w:pPr>
      <w:r>
        <w:rPr>
          <w:color w:val="333333"/>
          <w:spacing w:val="7"/>
          <w:lang w:val="ru-RU"/>
        </w:rPr>
        <w:t xml:space="preserve">                                                                                                                                                 </w:t>
      </w:r>
      <w:r w:rsidR="00997367">
        <w:rPr>
          <w:color w:val="333333"/>
          <w:spacing w:val="7"/>
          <w:lang w:val="ru-RU"/>
        </w:rPr>
        <w:t xml:space="preserve">                               Р</w:t>
      </w:r>
      <w:r>
        <w:rPr>
          <w:color w:val="333333"/>
          <w:spacing w:val="7"/>
          <w:lang w:val="ru-RU"/>
        </w:rPr>
        <w:t>ішення виконавчого комітету</w:t>
      </w:r>
    </w:p>
    <w:p w:rsidR="0093575A" w:rsidRPr="00B23723" w:rsidRDefault="0093575A" w:rsidP="00B23723">
      <w:pPr>
        <w:pStyle w:val="a4"/>
        <w:shd w:val="clear" w:color="auto" w:fill="FFFFFF"/>
        <w:spacing w:before="0" w:beforeAutospacing="0" w:after="0" w:afterAutospacing="0"/>
        <w:rPr>
          <w:color w:val="333333"/>
          <w:spacing w:val="7"/>
          <w:sz w:val="28"/>
          <w:szCs w:val="28"/>
        </w:rPr>
      </w:pPr>
      <w:r>
        <w:rPr>
          <w:color w:val="333333"/>
          <w:spacing w:val="7"/>
        </w:rPr>
        <w:t xml:space="preserve">                                                                                                                                                                                </w:t>
      </w:r>
      <w:r w:rsidR="008E7EA9">
        <w:rPr>
          <w:color w:val="333333"/>
          <w:spacing w:val="7"/>
          <w:u w:val="single"/>
        </w:rPr>
        <w:t>17.03.2026</w:t>
      </w:r>
      <w:r w:rsidRPr="00510A80">
        <w:rPr>
          <w:color w:val="333333"/>
          <w:spacing w:val="7"/>
        </w:rPr>
        <w:t>__№ _</w:t>
      </w:r>
      <w:r w:rsidR="008E7EA9">
        <w:rPr>
          <w:color w:val="333333"/>
          <w:spacing w:val="7"/>
          <w:u w:val="single"/>
        </w:rPr>
        <w:t>74</w:t>
      </w:r>
      <w:r w:rsidRPr="00510A80">
        <w:rPr>
          <w:color w:val="333333"/>
          <w:spacing w:val="7"/>
        </w:rPr>
        <w:t>___</w:t>
      </w:r>
    </w:p>
    <w:p w:rsidR="0093575A" w:rsidRPr="00B23723" w:rsidRDefault="008E7EA9" w:rsidP="008E7EA9">
      <w:pPr>
        <w:pStyle w:val="a4"/>
        <w:shd w:val="clear" w:color="auto" w:fill="FFFFFF"/>
        <w:tabs>
          <w:tab w:val="left" w:pos="12945"/>
        </w:tabs>
        <w:spacing w:before="0" w:beforeAutospacing="0" w:after="0" w:afterAutospacing="0"/>
        <w:rPr>
          <w:color w:val="333333"/>
          <w:spacing w:val="7"/>
          <w:sz w:val="28"/>
          <w:szCs w:val="28"/>
        </w:rPr>
      </w:pPr>
      <w:r>
        <w:rPr>
          <w:color w:val="333333"/>
          <w:spacing w:val="7"/>
          <w:sz w:val="28"/>
          <w:szCs w:val="28"/>
        </w:rPr>
        <w:tab/>
      </w:r>
    </w:p>
    <w:p w:rsidR="0093575A" w:rsidRPr="00B23723" w:rsidRDefault="0093575A" w:rsidP="00D76F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23723">
        <w:rPr>
          <w:rFonts w:ascii="Times New Roman" w:hAnsi="Times New Roman"/>
          <w:b/>
          <w:bCs/>
          <w:sz w:val="28"/>
          <w:szCs w:val="28"/>
        </w:rPr>
        <w:t>План впровадження державної ветеранської політики</w:t>
      </w:r>
    </w:p>
    <w:p w:rsidR="0093575A" w:rsidRDefault="0093575A" w:rsidP="00D76F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23723">
        <w:rPr>
          <w:rFonts w:ascii="Times New Roman" w:hAnsi="Times New Roman"/>
          <w:b/>
          <w:bCs/>
          <w:sz w:val="28"/>
          <w:szCs w:val="28"/>
        </w:rPr>
        <w:t>у Шептицькій міській територіальній громаді</w:t>
      </w:r>
    </w:p>
    <w:p w:rsidR="0093575A" w:rsidRPr="00B23723" w:rsidRDefault="0093575A" w:rsidP="00D76F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Шептицького району Львівської області</w:t>
      </w:r>
    </w:p>
    <w:p w:rsidR="0093575A" w:rsidRPr="00B23723" w:rsidRDefault="0093575A" w:rsidP="00D76F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23723">
        <w:rPr>
          <w:rFonts w:ascii="Times New Roman" w:hAnsi="Times New Roman"/>
          <w:b/>
          <w:bCs/>
          <w:sz w:val="28"/>
          <w:szCs w:val="28"/>
        </w:rPr>
        <w:t>на 2026 р</w:t>
      </w:r>
      <w:r>
        <w:rPr>
          <w:rFonts w:ascii="Times New Roman" w:hAnsi="Times New Roman"/>
          <w:b/>
          <w:bCs/>
          <w:sz w:val="28"/>
          <w:szCs w:val="28"/>
        </w:rPr>
        <w:t>ік</w:t>
      </w:r>
    </w:p>
    <w:p w:rsidR="0093575A" w:rsidRPr="00B23723" w:rsidRDefault="0093575A" w:rsidP="00D76F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28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"/>
        <w:gridCol w:w="4546"/>
        <w:gridCol w:w="3948"/>
        <w:gridCol w:w="2931"/>
        <w:gridCol w:w="3303"/>
      </w:tblGrid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5BAE">
              <w:rPr>
                <w:rFonts w:ascii="Times New Roman" w:hAnsi="Times New Roman"/>
                <w:b/>
                <w:bCs/>
                <w:sz w:val="24"/>
                <w:szCs w:val="24"/>
              </w:rPr>
              <w:t>№ з</w:t>
            </w:r>
            <w:r w:rsidRPr="000C5BA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0C5BA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5BAE">
              <w:rPr>
                <w:rFonts w:ascii="Times New Roman" w:hAnsi="Times New Roman"/>
                <w:b/>
                <w:bCs/>
                <w:color w:val="333333"/>
                <w:spacing w:val="7"/>
                <w:sz w:val="24"/>
                <w:szCs w:val="24"/>
                <w:shd w:val="clear" w:color="auto" w:fill="FFFFFF"/>
                <w:lang w:val="ru-RU"/>
              </w:rPr>
              <w:t>Найменування завдання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5BAE">
              <w:rPr>
                <w:rFonts w:ascii="Times New Roman" w:hAnsi="Times New Roman"/>
                <w:b/>
                <w:bCs/>
                <w:color w:val="333333"/>
                <w:spacing w:val="7"/>
                <w:sz w:val="24"/>
                <w:szCs w:val="24"/>
                <w:shd w:val="clear" w:color="auto" w:fill="FFFFFF"/>
                <w:lang w:val="ru-RU"/>
              </w:rPr>
              <w:t>Найменування заходу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5BAE">
              <w:rPr>
                <w:rFonts w:ascii="Times New Roman" w:hAnsi="Times New Roman"/>
                <w:b/>
                <w:bCs/>
                <w:color w:val="333333"/>
                <w:spacing w:val="7"/>
                <w:sz w:val="24"/>
                <w:szCs w:val="24"/>
                <w:shd w:val="clear" w:color="auto" w:fill="FFFFFF"/>
                <w:lang w:val="ru-RU"/>
              </w:rPr>
              <w:t>Відповідальний за виконання</w:t>
            </w:r>
          </w:p>
        </w:tc>
        <w:tc>
          <w:tcPr>
            <w:tcW w:w="3303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pacing w:val="7"/>
                <w:sz w:val="24"/>
                <w:szCs w:val="24"/>
                <w:shd w:val="clear" w:color="auto" w:fill="FFFFFF"/>
                <w:lang w:val="ru-RU"/>
              </w:rPr>
            </w:pPr>
            <w:r w:rsidRPr="000C5BAE">
              <w:rPr>
                <w:rFonts w:ascii="Times New Roman" w:hAnsi="Times New Roman"/>
                <w:b/>
                <w:bCs/>
                <w:color w:val="333333"/>
                <w:spacing w:val="7"/>
                <w:sz w:val="24"/>
                <w:szCs w:val="24"/>
                <w:shd w:val="clear" w:color="auto" w:fill="FFFFFF"/>
                <w:lang w:val="ru-RU"/>
              </w:rPr>
              <w:t>Індикатор виконання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1.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spacing w:val="7"/>
                <w:shd w:val="clear" w:color="auto" w:fill="FFFFFF"/>
              </w:rPr>
            </w:pPr>
            <w:r w:rsidRPr="000C5BAE">
              <w:rPr>
                <w:rFonts w:ascii="Times New Roman" w:hAnsi="Times New Roman"/>
              </w:rPr>
              <w:t>Здійснення аналізу діючої мережі закладів з надання послуг ветеранам/ ветеранкам та оцінки потреб ветеранів/ветеранок з метою визначення рівня забезпечення такими послугами для підвищення ефективності реалізації державної політики щодо ветеранів/ветеранок.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spacing w:val="7"/>
                <w:shd w:val="clear" w:color="auto" w:fill="FFFFFF"/>
                <w:lang w:val="ru-RU"/>
              </w:rPr>
            </w:pPr>
            <w:r w:rsidRPr="000C5BAE">
              <w:rPr>
                <w:rFonts w:ascii="Times New Roman" w:hAnsi="Times New Roman"/>
              </w:rPr>
              <w:t>Проведення аналізу діючої мережі закладів з надання послуг ветеранам/ветеранкам та оцінки потреб ветеранів/ветеранок.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 xml:space="preserve">УПСЗН ШМР 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rPr>
                <w:b w:val="0"/>
                <w:sz w:val="22"/>
                <w:szCs w:val="22"/>
              </w:rPr>
            </w:pP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spacing w:val="7"/>
                <w:shd w:val="clear" w:color="auto" w:fill="FFFFFF"/>
                <w:lang w:val="ru-RU"/>
              </w:rPr>
            </w:pPr>
            <w:r w:rsidRPr="000C5BAE">
              <w:rPr>
                <w:rFonts w:ascii="Times New Roman" w:hAnsi="Times New Roman"/>
              </w:rPr>
              <w:t>КЗ ШМР «Будинок воїна»</w:t>
            </w:r>
          </w:p>
        </w:tc>
        <w:tc>
          <w:tcPr>
            <w:tcW w:w="3303" w:type="dxa"/>
          </w:tcPr>
          <w:p w:rsidR="0093575A" w:rsidRPr="000C5BAE" w:rsidRDefault="0093575A" w:rsidP="000C5BAE">
            <w:pPr>
              <w:spacing w:after="0" w:line="238" w:lineRule="auto"/>
              <w:ind w:left="4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Проведено аналіз діючої мережі закладів із надання послуг ветеранам/ветеранкам</w:t>
            </w:r>
          </w:p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  <w:spacing w:val="7"/>
                <w:shd w:val="clear" w:color="auto" w:fill="FFFFFF"/>
                <w:lang w:val="ru-RU"/>
              </w:rPr>
            </w:pPr>
            <w:r w:rsidRPr="000C5BAE">
              <w:rPr>
                <w:rFonts w:ascii="Times New Roman" w:hAnsi="Times New Roman"/>
              </w:rPr>
              <w:t xml:space="preserve">в громаді. </w:t>
            </w: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2.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Запровадження ефективних механізмів підтримки ветеранів/ветеранок у процесі переходу від військової служби до цивільного життя.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Сприяння діяльності фахівців із супроводу ветеранів війни та демобілізованих осіб.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>КЗ ШМР «Будинок воїна»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>КНП «ЦМЛ ШМР»</w:t>
            </w:r>
          </w:p>
        </w:tc>
        <w:tc>
          <w:tcPr>
            <w:tcW w:w="3303" w:type="dxa"/>
          </w:tcPr>
          <w:p w:rsidR="0093575A" w:rsidRPr="000C5BAE" w:rsidRDefault="0093575A" w:rsidP="000C5BAE">
            <w:pPr>
              <w:spacing w:after="0" w:line="238" w:lineRule="auto"/>
              <w:ind w:left="4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Створено належні умови для роботи фахівців із супроводу ветеранів війни та демобілізованих осіб у громаді.</w:t>
            </w:r>
          </w:p>
          <w:p w:rsidR="0093575A" w:rsidRPr="000C5BAE" w:rsidRDefault="0093575A" w:rsidP="000C5BAE">
            <w:pPr>
              <w:spacing w:after="0" w:line="238" w:lineRule="auto"/>
              <w:ind w:left="4"/>
              <w:rPr>
                <w:rFonts w:ascii="Times New Roman" w:hAnsi="Times New Roman"/>
              </w:rPr>
            </w:pP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3.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Сприяння розвитку ветеранського середовища та підтримці ветеранських ініціатив у громаді.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Підтримка діяльності ветеранських об’єднань, ініціативних груп.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>КЗ ШМР «Будинок воїна»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303" w:type="dxa"/>
          </w:tcPr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Підтрим</w:t>
            </w:r>
            <w:r>
              <w:rPr>
                <w:rFonts w:ascii="Times New Roman" w:hAnsi="Times New Roman"/>
              </w:rPr>
              <w:t>ано</w:t>
            </w:r>
            <w:r w:rsidRPr="000C5BA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діяльність </w:t>
            </w:r>
            <w:r w:rsidRPr="000C5BAE">
              <w:rPr>
                <w:rFonts w:ascii="Times New Roman" w:hAnsi="Times New Roman"/>
              </w:rPr>
              <w:t>ветеранських  об’єднань.</w:t>
            </w:r>
          </w:p>
          <w:p w:rsidR="0093575A" w:rsidRDefault="0093575A" w:rsidP="000C5BAE">
            <w:pPr>
              <w:spacing w:after="0" w:line="238" w:lineRule="auto"/>
              <w:ind w:left="4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Забезпечено взаємодію з ветеранськими об’єднаннями на території громади.</w:t>
            </w:r>
          </w:p>
          <w:p w:rsidR="00B91B13" w:rsidRPr="000C5BAE" w:rsidRDefault="00B91B13" w:rsidP="000C5BAE">
            <w:pPr>
              <w:spacing w:after="0" w:line="238" w:lineRule="auto"/>
              <w:ind w:left="4"/>
              <w:rPr>
                <w:rFonts w:ascii="Times New Roman" w:hAnsi="Times New Roman"/>
              </w:rPr>
            </w:pP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4.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  <w:lang w:eastAsia="uk-UA"/>
              </w:rPr>
              <w:t>Сприяння розвитку фізичної культури та спорту серед ветеранів/ветеранок.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Залучення ветеранів/ветеранок до участі у спортивних, фізкультурно-оздоровчих заходах та змаганнях.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Відділ молоді та спорту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0C5BAE">
              <w:rPr>
                <w:b w:val="0"/>
                <w:bCs w:val="0"/>
                <w:sz w:val="22"/>
                <w:szCs w:val="22"/>
              </w:rPr>
              <w:t>КЗ ШМР «Будинок воїна»</w:t>
            </w:r>
          </w:p>
        </w:tc>
        <w:tc>
          <w:tcPr>
            <w:tcW w:w="3303" w:type="dxa"/>
          </w:tcPr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Залучено ветеранів/ветеранок до участі у спортивних та фізкультурно-оздоровчих заходах громади.</w:t>
            </w:r>
          </w:p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5.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 xml:space="preserve">Забезпечення отримання медичних послуг, які є необхідними для відновлення та підтримки здоров’я ветеранів/ветеранок та </w:t>
            </w:r>
            <w:r w:rsidRPr="000C5BAE">
              <w:rPr>
                <w:rFonts w:ascii="Times New Roman" w:hAnsi="Times New Roman"/>
              </w:rPr>
              <w:lastRenderedPageBreak/>
              <w:t>членів їх сімей.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lastRenderedPageBreak/>
              <w:t xml:space="preserve">Надання медичних послуг, які є необхідними для відновлення та підтримки здоров’я </w:t>
            </w:r>
            <w:r w:rsidRPr="000C5BAE">
              <w:rPr>
                <w:rFonts w:ascii="Times New Roman" w:hAnsi="Times New Roman"/>
              </w:rPr>
              <w:lastRenderedPageBreak/>
              <w:t>ветеранів/ветеранок та членів їх сімей.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 xml:space="preserve">Здійснення аналізу надання медичних послуг та оцінки потреб ветеранів/ветеранок з метою визначення рівня забезпечення такими послугами для підвищення ефективності. 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lastRenderedPageBreak/>
              <w:t>КНП  «ЦМЛ ШМР»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(в. т. ч. Центр психічного здоров’я)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КНП «ЦПМСД ШМР»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C5BAE">
              <w:rPr>
                <w:rFonts w:ascii="Times New Roman" w:hAnsi="Times New Roman"/>
              </w:rPr>
              <w:t xml:space="preserve">КНП </w:t>
            </w:r>
            <w:r w:rsidRPr="000C5BAE">
              <w:rPr>
                <w:rFonts w:ascii="Times New Roman" w:hAnsi="Times New Roman"/>
                <w:bCs/>
              </w:rPr>
              <w:t>«</w:t>
            </w:r>
            <w:r w:rsidRPr="000C5BAE">
              <w:rPr>
                <w:rFonts w:ascii="Times New Roman" w:hAnsi="Times New Roman"/>
              </w:rPr>
              <w:t>ЧМСП</w:t>
            </w:r>
            <w:r w:rsidRPr="000C5BAE">
              <w:rPr>
                <w:rFonts w:ascii="Times New Roman" w:hAnsi="Times New Roman"/>
                <w:bCs/>
              </w:rPr>
              <w:t>»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C5BAE">
              <w:rPr>
                <w:rFonts w:ascii="Times New Roman" w:hAnsi="Times New Roman"/>
                <w:bCs/>
              </w:rPr>
              <w:t>КНП «СМЛ ЧМР»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0C5BAE">
              <w:rPr>
                <w:b w:val="0"/>
                <w:bCs w:val="0"/>
                <w:sz w:val="22"/>
                <w:szCs w:val="22"/>
              </w:rPr>
              <w:t>Відділ охорони здоров’я</w:t>
            </w:r>
          </w:p>
        </w:tc>
        <w:tc>
          <w:tcPr>
            <w:tcW w:w="3303" w:type="dxa"/>
          </w:tcPr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lastRenderedPageBreak/>
              <w:t>Надано медичні послуги  ветеран</w:t>
            </w:r>
            <w:r w:rsidR="00B91B13">
              <w:rPr>
                <w:rFonts w:ascii="Times New Roman" w:hAnsi="Times New Roman"/>
              </w:rPr>
              <w:t>ам</w:t>
            </w:r>
            <w:r w:rsidRPr="000C5BAE">
              <w:rPr>
                <w:rFonts w:ascii="Times New Roman" w:hAnsi="Times New Roman"/>
              </w:rPr>
              <w:t>/ветеран</w:t>
            </w:r>
            <w:r w:rsidR="00B91B13">
              <w:rPr>
                <w:rFonts w:ascii="Times New Roman" w:hAnsi="Times New Roman"/>
              </w:rPr>
              <w:t>кам</w:t>
            </w:r>
            <w:r w:rsidRPr="000C5BAE">
              <w:rPr>
                <w:rFonts w:ascii="Times New Roman" w:hAnsi="Times New Roman"/>
              </w:rPr>
              <w:t xml:space="preserve"> та член</w:t>
            </w:r>
            <w:r w:rsidR="00B91B13">
              <w:rPr>
                <w:rFonts w:ascii="Times New Roman" w:hAnsi="Times New Roman"/>
              </w:rPr>
              <w:t>ам</w:t>
            </w:r>
            <w:r w:rsidRPr="000C5BAE">
              <w:rPr>
                <w:rFonts w:ascii="Times New Roman" w:hAnsi="Times New Roman"/>
              </w:rPr>
              <w:t xml:space="preserve"> їх сімей за програмою медичних </w:t>
            </w:r>
            <w:r w:rsidRPr="000C5BAE">
              <w:rPr>
                <w:rFonts w:ascii="Times New Roman" w:hAnsi="Times New Roman"/>
              </w:rPr>
              <w:lastRenderedPageBreak/>
              <w:t>гарантій обслуговування населення та затвердженими місцевими програмами в медичній галузі.</w:t>
            </w: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Забезпечення інформування ветеранів/ветеранок про можливості отримання  реабілітації.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  <w:lang w:eastAsia="uk-UA"/>
              </w:rPr>
              <w:t>Інформування  ветеранів/ветеранок  про заклади - надавачів послуг з реабілітації.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>КЗ ШМР «Будинок воїна»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rPr>
                <w:b w:val="0"/>
                <w:sz w:val="22"/>
                <w:szCs w:val="22"/>
              </w:rPr>
            </w:pP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>Відділ охорони здоров’я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>УПСЗН</w:t>
            </w:r>
          </w:p>
        </w:tc>
        <w:tc>
          <w:tcPr>
            <w:tcW w:w="3303" w:type="dxa"/>
          </w:tcPr>
          <w:p w:rsidR="0093575A" w:rsidRPr="000C5BAE" w:rsidRDefault="00B91B13" w:rsidP="000C5B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Надано</w:t>
            </w:r>
            <w:r w:rsidR="0093575A" w:rsidRPr="000C5BAE">
              <w:rPr>
                <w:rFonts w:ascii="Times New Roman" w:hAnsi="Times New Roman"/>
              </w:rPr>
              <w:t xml:space="preserve"> ветеранам/ветеранкам  актуальної інформації щодо можливості отримання послуг з  реабілітації.</w:t>
            </w:r>
          </w:p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7.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Сприяння працевлаштуванню та розвитку підприємницької діяльності серед ветеранів/ветеранок.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Інформування ветеранів/ветеранок про можливості працевлаштування, професійного навчання, перекваліфікації та започаткування власної справи.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УПСЗН ШМР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КЗ ШМР «Будинок воїна»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3575A" w:rsidRPr="000C5BAE" w:rsidRDefault="0093575A" w:rsidP="000C5B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Шептицька філія Львівського обласного центру зайнятості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0C5BAE">
              <w:rPr>
                <w:b w:val="0"/>
                <w:bCs w:val="0"/>
                <w:i/>
                <w:iCs/>
                <w:sz w:val="22"/>
                <w:szCs w:val="22"/>
              </w:rPr>
              <w:t>(за згодою)</w:t>
            </w:r>
          </w:p>
        </w:tc>
        <w:tc>
          <w:tcPr>
            <w:tcW w:w="3303" w:type="dxa"/>
          </w:tcPr>
          <w:p w:rsidR="0093575A" w:rsidRPr="000C5BAE" w:rsidRDefault="00B91B13" w:rsidP="000C5B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Надано</w:t>
            </w:r>
            <w:r w:rsidR="0093575A" w:rsidRPr="000C5BAE">
              <w:rPr>
                <w:rFonts w:ascii="Times New Roman" w:hAnsi="Times New Roman"/>
              </w:rPr>
              <w:t xml:space="preserve"> ветеранам/ветеранкам інформації  про можливості працевлаштування, професійного навчання та самозайнятості.</w:t>
            </w: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8.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  <w:lang w:eastAsia="uk-UA"/>
              </w:rPr>
              <w:t>Сприяння підвищенню освітнього та професійного рівня ветеранів/ветеранок.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Організація участі ветеранів/ветеранок у програмах неформальної освіти, що реалізуються громадськими організаціями в межах грантових проєктів.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1" w:type="dxa"/>
          </w:tcPr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>КЗ ШМР «Будинок воїна»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303" w:type="dxa"/>
          </w:tcPr>
          <w:p w:rsidR="0093575A" w:rsidRPr="000C5BAE" w:rsidRDefault="0093575A" w:rsidP="000C5BAE">
            <w:pPr>
              <w:pStyle w:val="2"/>
              <w:spacing w:before="0" w:beforeAutospacing="0" w:after="0" w:afterAutospacing="0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>Підвищено рівень професійних компетентностей ветеранів/ветеранок.</w:t>
            </w: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9.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  <w:lang w:eastAsia="uk-UA"/>
              </w:rPr>
              <w:t xml:space="preserve">Забезпечення умов для здобуття певного рівня освіти (дошкільної, </w:t>
            </w:r>
            <w:r w:rsidRPr="000C5BAE">
              <w:rPr>
                <w:rFonts w:ascii="Times New Roman" w:hAnsi="Times New Roman"/>
              </w:rPr>
              <w:t>позашкільної,</w:t>
            </w:r>
            <w:r w:rsidRPr="000C5BAE">
              <w:rPr>
                <w:rFonts w:ascii="Times New Roman" w:hAnsi="Times New Roman"/>
                <w:color w:val="FF0000"/>
              </w:rPr>
              <w:t xml:space="preserve"> </w:t>
            </w:r>
            <w:r w:rsidRPr="000C5BAE">
              <w:rPr>
                <w:rFonts w:ascii="Times New Roman" w:hAnsi="Times New Roman"/>
                <w:lang w:eastAsia="uk-UA"/>
              </w:rPr>
              <w:t>повної загальної середньої) для дітей ветеранів/ветеранок.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Забезпечення безперешкодного доступу дітей ветеранів/ветеранок до здобуття ними певного рівня освіти.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>Відділ освіти</w:t>
            </w:r>
          </w:p>
        </w:tc>
        <w:tc>
          <w:tcPr>
            <w:tcW w:w="3303" w:type="dxa"/>
          </w:tcPr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Створено умови для здобуття певного рівня освіти (дошкільної, позашкільної,</w:t>
            </w:r>
            <w:r w:rsidRPr="000C5BAE">
              <w:rPr>
                <w:rFonts w:ascii="Times New Roman" w:hAnsi="Times New Roman"/>
                <w:color w:val="FF0000"/>
              </w:rPr>
              <w:t xml:space="preserve"> </w:t>
            </w:r>
            <w:r w:rsidRPr="000C5BAE">
              <w:rPr>
                <w:rFonts w:ascii="Times New Roman" w:hAnsi="Times New Roman"/>
              </w:rPr>
              <w:t>повної загальної середньої)  для дітей ветеранів/ветеранок.</w:t>
            </w:r>
          </w:p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10.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Забезпечення моральної, емоційної та психологічної підтримки дітей ветеранів/ветеранок, загиблих (померлих) Захисників і Захисниць України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 xml:space="preserve">Забезпечення психологічного супроводу дітей ветеранів/ветеранок, загиблих Захисників та Захисниць України;  залучення дітей до заходів з </w:t>
            </w:r>
            <w:r w:rsidRPr="000C5BAE">
              <w:rPr>
                <w:rFonts w:ascii="Times New Roman" w:hAnsi="Times New Roman"/>
              </w:rPr>
              <w:lastRenderedPageBreak/>
              <w:t>відзначення "Дня захисту дітей", "Дня родини та сім'ї", "Дня спільних дій в інтересах дітей", "Дня Св. Миколая", Дня молоді та інших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0C5BAE">
              <w:rPr>
                <w:b w:val="0"/>
                <w:bCs w:val="0"/>
                <w:sz w:val="22"/>
                <w:szCs w:val="22"/>
              </w:rPr>
              <w:lastRenderedPageBreak/>
              <w:t>КЗ ШМР «Будинок воїна»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>Відділ освіти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lastRenderedPageBreak/>
              <w:t>Відділ культури</w:t>
            </w:r>
          </w:p>
        </w:tc>
        <w:tc>
          <w:tcPr>
            <w:tcW w:w="3303" w:type="dxa"/>
          </w:tcPr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  <w:lang w:eastAsia="uk-UA"/>
              </w:rPr>
              <w:lastRenderedPageBreak/>
              <w:t xml:space="preserve">Покращено психологічний, емоційний та моральний  стан </w:t>
            </w:r>
            <w:r w:rsidRPr="000C5BAE">
              <w:rPr>
                <w:rFonts w:ascii="Times New Roman" w:hAnsi="Times New Roman"/>
              </w:rPr>
              <w:t xml:space="preserve">дітей ветеранів/ветеранок, загиблих Захисників та </w:t>
            </w:r>
            <w:r w:rsidRPr="000C5BAE">
              <w:rPr>
                <w:rFonts w:ascii="Times New Roman" w:hAnsi="Times New Roman"/>
              </w:rPr>
              <w:lastRenderedPageBreak/>
              <w:t>Захисниць України</w:t>
            </w:r>
            <w:r w:rsidR="00B91B13">
              <w:rPr>
                <w:rFonts w:ascii="Times New Roman" w:hAnsi="Times New Roman"/>
              </w:rPr>
              <w:t>.</w:t>
            </w:r>
          </w:p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Забезпечення доступного та якісного надання адміністративних послуг для ветеранів/ветеранок.</w:t>
            </w:r>
          </w:p>
        </w:tc>
        <w:tc>
          <w:tcPr>
            <w:tcW w:w="3948" w:type="dxa"/>
          </w:tcPr>
          <w:p w:rsidR="0093575A" w:rsidRDefault="0093575A" w:rsidP="00B91B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Надання доступних та якісних адміністративних послуг для ветеранів/ветеранок.</w:t>
            </w:r>
          </w:p>
          <w:p w:rsidR="00B91B13" w:rsidRPr="000C5BAE" w:rsidRDefault="00B91B13" w:rsidP="000C5B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31" w:type="dxa"/>
          </w:tcPr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>УПСЗН ШМР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0C5BAE">
              <w:rPr>
                <w:b w:val="0"/>
                <w:sz w:val="22"/>
                <w:szCs w:val="22"/>
              </w:rPr>
              <w:t>ЦНАП ШМР</w:t>
            </w:r>
          </w:p>
        </w:tc>
        <w:tc>
          <w:tcPr>
            <w:tcW w:w="3303" w:type="dxa"/>
          </w:tcPr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Забезпечено якісне надання  адміністративних послуг.</w:t>
            </w: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12.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Забезпечення надання ветеранам/ветеранкам, членам їх сімей,  а також сім’ям загиблих (померлих), зниклих безвісти та полонених  Захисників і Захисниць України соціальних гарантій, визначених державними та регіональними програмами.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 xml:space="preserve">Забезпечення реалізації соціальних гарантій для  ветеранів/ветеранок, членів їх сімей,  а також сім’ям загиблих (померлих), зниклих безвісти та полонених Захисників і Захисниць України,  визначених державними та регіональними програмами.  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УПСЗН ШМР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0C5BAE">
              <w:rPr>
                <w:b w:val="0"/>
                <w:bCs w:val="0"/>
                <w:sz w:val="22"/>
                <w:szCs w:val="22"/>
              </w:rPr>
              <w:t>ЦНАП ШМР</w:t>
            </w:r>
          </w:p>
        </w:tc>
        <w:tc>
          <w:tcPr>
            <w:tcW w:w="3303" w:type="dxa"/>
          </w:tcPr>
          <w:p w:rsidR="0093575A" w:rsidRPr="000C5BAE" w:rsidRDefault="00B91B13" w:rsidP="000C5B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Надано </w:t>
            </w:r>
            <w:r w:rsidR="0093575A" w:rsidRPr="000C5BAE">
              <w:rPr>
                <w:rFonts w:ascii="Times New Roman" w:hAnsi="Times New Roman"/>
              </w:rPr>
              <w:t>ветеранам/ветеранкам, членами їх сімей,  а також сім’ями загиблих (померлих), зниклих безвісти та полонених  Захисників і Захисниць України соціальних гарантій, визначених державними та регіональними програмами.</w:t>
            </w:r>
          </w:p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75A" w:rsidRPr="000C5BAE" w:rsidTr="000C5BAE">
        <w:trPr>
          <w:trHeight w:val="3015"/>
        </w:trPr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13.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Забезпечення належної уваги та комплексної підтримку ветеранів/ ветеранок та членів їх сімей, а також сімей загиблих (померлих), зниклих безвісти та полонених Захисників і Захисниць України шляхом інформування щодо наявних соціальних гарантій, пільг і послуг, залучення до заходів громади.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 xml:space="preserve"> Інформування ветеранів/ветеранок та членів їх сімей, а також  сімей загиблих (померлих), зниклих безвісти та полонених  Захисників і Захисниць України щодо наявних соціальних гарантій, пільг і послуг; залучення їх до культурних, освітніх, патріотичних та соціальних заходів громади.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Відділ цифрової трансформації,  інформаційної політики та прозорості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УПСЗН ШМР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КЗ ШМР «Будинок воїна»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uk-UA"/>
              </w:rPr>
            </w:pP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Відділ освіти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uk-UA"/>
              </w:rPr>
            </w:pPr>
            <w:r w:rsidRPr="000C5BAE">
              <w:rPr>
                <w:rFonts w:ascii="Times New Roman" w:hAnsi="Times New Roman"/>
                <w:color w:val="FF0000"/>
                <w:lang w:eastAsia="uk-UA"/>
              </w:rPr>
              <w:t xml:space="preserve"> 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Відділ культури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303" w:type="dxa"/>
          </w:tcPr>
          <w:p w:rsidR="0093575A" w:rsidRPr="000C5BAE" w:rsidRDefault="00997367" w:rsidP="000C5B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B91B13">
              <w:rPr>
                <w:rFonts w:ascii="Times New Roman" w:hAnsi="Times New Roman"/>
              </w:rPr>
              <w:t>оі</w:t>
            </w:r>
            <w:r w:rsidR="0093575A" w:rsidRPr="000C5BAE">
              <w:rPr>
                <w:rFonts w:ascii="Times New Roman" w:hAnsi="Times New Roman"/>
              </w:rPr>
              <w:t>нформ</w:t>
            </w:r>
            <w:r w:rsidR="00B91B13">
              <w:rPr>
                <w:rFonts w:ascii="Times New Roman" w:hAnsi="Times New Roman"/>
              </w:rPr>
              <w:t>овано</w:t>
            </w:r>
            <w:r w:rsidR="0093575A" w:rsidRPr="000C5BAE">
              <w:rPr>
                <w:rFonts w:ascii="Times New Roman" w:hAnsi="Times New Roman"/>
              </w:rPr>
              <w:t xml:space="preserve"> через засоби масової інформації щодо наявних соціальних гарантій, пільг і послуг.</w:t>
            </w:r>
          </w:p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Залучено ветеранів/ветеранок та членів їх сімей, а також  сімей загиблих (померлих), зниклих безвісти та полонених  Захисників і Захисниць України до культурних, освітніх, патріотичних та соціальних заходів громади.</w:t>
            </w: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14.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Формування суспільної свідомості та поваги до ветерана/ветеранки, Захисників/Захисниць України.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Проведення культурно-мистецьких та просвітницьких заходів за участю ветеранів/ветеранок і членів їхніх сімей та родинами загиблих (померлих) Захисників/Захисниць України, зниклих безвісти та полонених.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1" w:type="dxa"/>
          </w:tcPr>
          <w:p w:rsidR="0093575A" w:rsidRPr="000C5BAE" w:rsidRDefault="0093575A" w:rsidP="000C5BAE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0C5BAE">
              <w:rPr>
                <w:b w:val="0"/>
                <w:bCs w:val="0"/>
                <w:sz w:val="22"/>
                <w:szCs w:val="22"/>
              </w:rPr>
              <w:t>КЗ ШМР «Будинок воїна»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 xml:space="preserve">Відділ освіти 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0C5BAE">
              <w:rPr>
                <w:b w:val="0"/>
                <w:bCs w:val="0"/>
                <w:sz w:val="22"/>
                <w:szCs w:val="22"/>
              </w:rPr>
              <w:t>Відділ культури</w:t>
            </w:r>
          </w:p>
        </w:tc>
        <w:tc>
          <w:tcPr>
            <w:tcW w:w="3303" w:type="dxa"/>
          </w:tcPr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  <w:lang w:eastAsia="uk-UA"/>
              </w:rPr>
              <w:t>Проведено заходи за участю ветеранів/ветеранок і членів їхніх сімей та родинами загиблих (померлих) Захисників/Захисниць України, зниклих безвісти та полонених.</w:t>
            </w: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lastRenderedPageBreak/>
              <w:t>15.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</w:rPr>
              <w:t xml:space="preserve">Забезпечення участі  ветеранів та ветеранок у </w:t>
            </w:r>
            <w:r w:rsidRPr="000C5BAE">
              <w:rPr>
                <w:rFonts w:ascii="Times New Roman" w:hAnsi="Times New Roman"/>
                <w:lang w:eastAsia="uk-UA"/>
              </w:rPr>
              <w:t xml:space="preserve">національно-патріотичному вихованні дітей та молоді </w:t>
            </w:r>
            <w:r w:rsidRPr="000C5BAE">
              <w:rPr>
                <w:rFonts w:ascii="Times New Roman" w:hAnsi="Times New Roman"/>
              </w:rPr>
              <w:t>на уроках з предмету «Захист України» в закладах загальної середньої світи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</w:rPr>
              <w:t>Залучення ветеранів/ветеранок до проведення навчальних занять із початкової військової підготовки на уроках з предмету «Захист України» в ЗЗСО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pStyle w:val="2"/>
              <w:spacing w:after="0"/>
              <w:rPr>
                <w:b w:val="0"/>
                <w:bCs w:val="0"/>
                <w:sz w:val="22"/>
                <w:szCs w:val="22"/>
              </w:rPr>
            </w:pPr>
            <w:r w:rsidRPr="000C5BAE">
              <w:rPr>
                <w:b w:val="0"/>
                <w:bCs w:val="0"/>
                <w:sz w:val="22"/>
                <w:szCs w:val="22"/>
              </w:rPr>
              <w:t>КЗ ШМР «Будинок воїна»</w:t>
            </w:r>
          </w:p>
          <w:p w:rsidR="0093575A" w:rsidRPr="000C5BAE" w:rsidRDefault="0093575A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0C5BAE">
              <w:rPr>
                <w:b w:val="0"/>
                <w:bCs w:val="0"/>
                <w:sz w:val="22"/>
                <w:szCs w:val="22"/>
              </w:rPr>
              <w:t>Відділ освіти</w:t>
            </w:r>
          </w:p>
        </w:tc>
        <w:tc>
          <w:tcPr>
            <w:tcW w:w="3303" w:type="dxa"/>
          </w:tcPr>
          <w:p w:rsidR="0093575A" w:rsidRDefault="0093575A" w:rsidP="000C5BAE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 xml:space="preserve">Формування патріотизму й підвищення рівня навченості учнів на уроках </w:t>
            </w:r>
            <w:r w:rsidRPr="000C5BAE">
              <w:rPr>
                <w:rFonts w:ascii="Times New Roman" w:hAnsi="Times New Roman"/>
              </w:rPr>
              <w:t>з предмету «Захист України» завдяки в</w:t>
            </w:r>
            <w:r w:rsidRPr="000C5BAE">
              <w:rPr>
                <w:rFonts w:ascii="Times New Roman" w:hAnsi="Times New Roman"/>
                <w:lang w:eastAsia="uk-UA"/>
              </w:rPr>
              <w:t xml:space="preserve">икористанню практичних умінь та навичок  ветеранів/ ветеранок; значний вплив  ветеранів/ветеранок на формування патріотичної свідомості учнівської молоді  </w:t>
            </w:r>
          </w:p>
          <w:p w:rsidR="00B91B13" w:rsidRPr="000C5BAE" w:rsidRDefault="00B91B13" w:rsidP="000C5BAE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16.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0C5BAE">
              <w:rPr>
                <w:rFonts w:ascii="Times New Roman" w:hAnsi="Times New Roman"/>
                <w:bCs/>
                <w:iCs/>
              </w:rPr>
              <w:t>Забезпечення надання послуг з почесного поховання загиблих (померлих) військових, ветеранів в секторі військових поховань.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  <w:bCs/>
                <w:iCs/>
              </w:rPr>
              <w:t>Облаштування та упорядкування сектору військових поховань.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  <w:lang w:eastAsia="uk-UA"/>
              </w:rPr>
              <w:t>Проведення почесного поховання загиблих (померлих) військових, ветеранів в секторі військових поховань.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Облаштування та упорядкування сектору військових поховань.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1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КЗ ШМР «Будинок воїна»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  <w:p w:rsidR="00E8609B" w:rsidRDefault="00E8609B" w:rsidP="000C5BAE"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  <w:bookmarkStart w:id="0" w:name="_GoBack"/>
            <w:bookmarkEnd w:id="0"/>
          </w:p>
          <w:p w:rsidR="00E8609B" w:rsidRPr="000C5BAE" w:rsidRDefault="00E8609B" w:rsidP="00E8609B"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КП «Комунальник»</w:t>
            </w:r>
          </w:p>
        </w:tc>
        <w:tc>
          <w:tcPr>
            <w:tcW w:w="3303" w:type="dxa"/>
          </w:tcPr>
          <w:p w:rsidR="0093575A" w:rsidRPr="000C5BAE" w:rsidRDefault="0093575A" w:rsidP="000C5BAE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Почесне поховання Захисника.</w:t>
            </w:r>
          </w:p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  <w:lang w:eastAsia="uk-UA"/>
              </w:rPr>
              <w:t>Облаштовано та упорядковано сектор військових поховань.</w:t>
            </w:r>
          </w:p>
        </w:tc>
      </w:tr>
      <w:tr w:rsidR="0093575A" w:rsidRPr="000C5BAE" w:rsidTr="000C5BAE">
        <w:trPr>
          <w:trHeight w:val="2143"/>
        </w:trPr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17.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Забезпечення належного вшанування пам’яті загиблих (померлих) Захисників і Захисниць України шляхом організації та проведення пам’ятних заходів із залученням сімей загиблих (померлих) Захисників та Захисниць України, ветеранської спільноти та громадськості.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Проведення заходів щодо  належного вшанування пам’яті загиблих (померлих) Захисників і Захисниць України за участю сімей загиблих (померлих), зниклих безвісти та полонених Захисників та Захисниць України ветеранської спільноти та громадськості.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Відділ культури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Відділ освіти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КЗ ШМР «Будинок воїна»</w:t>
            </w:r>
          </w:p>
        </w:tc>
        <w:tc>
          <w:tcPr>
            <w:tcW w:w="3303" w:type="dxa"/>
          </w:tcPr>
          <w:p w:rsidR="0093575A" w:rsidRPr="000C5BAE" w:rsidRDefault="00B91B13" w:rsidP="000C5BAE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Проведено заходи щодо н</w:t>
            </w:r>
            <w:r w:rsidR="0093575A" w:rsidRPr="000C5BAE">
              <w:rPr>
                <w:rFonts w:ascii="Times New Roman" w:hAnsi="Times New Roman"/>
                <w:lang w:eastAsia="uk-UA"/>
              </w:rPr>
              <w:t>алежн</w:t>
            </w:r>
            <w:r>
              <w:rPr>
                <w:rFonts w:ascii="Times New Roman" w:hAnsi="Times New Roman"/>
                <w:lang w:eastAsia="uk-UA"/>
              </w:rPr>
              <w:t>ого</w:t>
            </w:r>
            <w:r w:rsidR="0093575A" w:rsidRPr="000C5BAE">
              <w:rPr>
                <w:rFonts w:ascii="Times New Roman" w:hAnsi="Times New Roman"/>
                <w:lang w:eastAsia="uk-UA"/>
              </w:rPr>
              <w:t xml:space="preserve"> вшанування пам</w:t>
            </w:r>
            <w:r w:rsidR="0093575A" w:rsidRPr="000C5BAE">
              <w:rPr>
                <w:rFonts w:ascii="Times New Roman" w:hAnsi="Times New Roman"/>
                <w:lang w:val="ru-RU" w:eastAsia="uk-UA"/>
              </w:rPr>
              <w:t>`</w:t>
            </w:r>
            <w:r w:rsidR="0093575A" w:rsidRPr="000C5BAE">
              <w:rPr>
                <w:rFonts w:ascii="Times New Roman" w:hAnsi="Times New Roman"/>
                <w:lang w:eastAsia="uk-UA"/>
              </w:rPr>
              <w:t>яті та залучено до проведення заходів сімей загиблих (померлих), зниклих безвісти та полонених Захисників та Захисниць України.</w:t>
            </w:r>
          </w:p>
        </w:tc>
      </w:tr>
      <w:tr w:rsidR="0093575A" w:rsidRPr="000C5BAE" w:rsidTr="000C5BAE">
        <w:tc>
          <w:tcPr>
            <w:tcW w:w="552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BAE">
              <w:rPr>
                <w:rFonts w:ascii="Times New Roman" w:hAnsi="Times New Roman"/>
              </w:rPr>
              <w:t>18.</w:t>
            </w:r>
          </w:p>
        </w:tc>
        <w:tc>
          <w:tcPr>
            <w:tcW w:w="4546" w:type="dxa"/>
          </w:tcPr>
          <w:p w:rsidR="0093575A" w:rsidRPr="000C5BAE" w:rsidRDefault="0093575A" w:rsidP="000C5BA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Забезпечення комунікації уповноважених осіб органу місцевого самоврядування з державними органами, громадськими та благодійними організаціями та іншими  з питань реалізації ветеранської політики.</w:t>
            </w:r>
          </w:p>
        </w:tc>
        <w:tc>
          <w:tcPr>
            <w:tcW w:w="3948" w:type="dxa"/>
          </w:tcPr>
          <w:p w:rsidR="0093575A" w:rsidRPr="000C5BAE" w:rsidRDefault="0093575A" w:rsidP="000C5BA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Комунікація уповноважених осіб органу місцевого самоврядування з державними органами, громадськими та благодійними організаціями та іншими  з питань реалізації ветеранської політики.</w:t>
            </w:r>
          </w:p>
        </w:tc>
        <w:tc>
          <w:tcPr>
            <w:tcW w:w="2931" w:type="dxa"/>
          </w:tcPr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УПСЗН ШМР</w:t>
            </w: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  <w:p w:rsidR="0093575A" w:rsidRPr="000C5BAE" w:rsidRDefault="0093575A" w:rsidP="000C5BAE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>КЗ ШМР «Будинок воїна»</w:t>
            </w:r>
          </w:p>
        </w:tc>
        <w:tc>
          <w:tcPr>
            <w:tcW w:w="3303" w:type="dxa"/>
          </w:tcPr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0C5BAE">
              <w:rPr>
                <w:rFonts w:ascii="Times New Roman" w:hAnsi="Times New Roman"/>
                <w:lang w:eastAsia="uk-UA"/>
              </w:rPr>
              <w:t xml:space="preserve">Покращено ефективність обміну інформацією для підвищення рівня поінформованості ветеранів/ветеранок та членів їх сімей про можливості  отримання ними додаткових соціальних гарантій. </w:t>
            </w:r>
          </w:p>
          <w:p w:rsidR="0093575A" w:rsidRPr="000C5BAE" w:rsidRDefault="0093575A" w:rsidP="000C5BAE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</w:tbl>
    <w:p w:rsidR="0093575A" w:rsidRPr="00B341B4" w:rsidRDefault="0093575A" w:rsidP="00402036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93575A" w:rsidRPr="00B341B4" w:rsidSect="000354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2AD" w:rsidRDefault="000602AD" w:rsidP="0052576E">
      <w:pPr>
        <w:spacing w:after="0" w:line="240" w:lineRule="auto"/>
      </w:pPr>
      <w:r>
        <w:separator/>
      </w:r>
    </w:p>
  </w:endnote>
  <w:endnote w:type="continuationSeparator" w:id="0">
    <w:p w:rsidR="000602AD" w:rsidRDefault="000602AD" w:rsidP="00525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75A" w:rsidRDefault="0093575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75A" w:rsidRDefault="0093575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75A" w:rsidRDefault="0093575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2AD" w:rsidRDefault="000602AD" w:rsidP="0052576E">
      <w:pPr>
        <w:spacing w:after="0" w:line="240" w:lineRule="auto"/>
      </w:pPr>
      <w:r>
        <w:separator/>
      </w:r>
    </w:p>
  </w:footnote>
  <w:footnote w:type="continuationSeparator" w:id="0">
    <w:p w:rsidR="000602AD" w:rsidRDefault="000602AD" w:rsidP="00525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75A" w:rsidRDefault="0093575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75A" w:rsidRDefault="00B91B1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E7EA9">
      <w:rPr>
        <w:noProof/>
      </w:rPr>
      <w:t>3</w:t>
    </w:r>
    <w:r>
      <w:rPr>
        <w:noProof/>
      </w:rPr>
      <w:fldChar w:fldCharType="end"/>
    </w:r>
  </w:p>
  <w:p w:rsidR="0093575A" w:rsidRDefault="0093575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75A" w:rsidRDefault="0093575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EEB"/>
    <w:rsid w:val="0003546D"/>
    <w:rsid w:val="00040AD7"/>
    <w:rsid w:val="00042BE0"/>
    <w:rsid w:val="00042D21"/>
    <w:rsid w:val="000602AD"/>
    <w:rsid w:val="00084AA0"/>
    <w:rsid w:val="00095715"/>
    <w:rsid w:val="000A34B5"/>
    <w:rsid w:val="000A5775"/>
    <w:rsid w:val="000C5BAE"/>
    <w:rsid w:val="000D18F9"/>
    <w:rsid w:val="000D2DF6"/>
    <w:rsid w:val="000E7D56"/>
    <w:rsid w:val="001144E1"/>
    <w:rsid w:val="00115B40"/>
    <w:rsid w:val="001530DE"/>
    <w:rsid w:val="00176729"/>
    <w:rsid w:val="00180318"/>
    <w:rsid w:val="00180D19"/>
    <w:rsid w:val="00186D62"/>
    <w:rsid w:val="00235681"/>
    <w:rsid w:val="00253E11"/>
    <w:rsid w:val="00267713"/>
    <w:rsid w:val="002F2567"/>
    <w:rsid w:val="003008F7"/>
    <w:rsid w:val="003107CA"/>
    <w:rsid w:val="00354AA4"/>
    <w:rsid w:val="00370682"/>
    <w:rsid w:val="0040066C"/>
    <w:rsid w:val="00402036"/>
    <w:rsid w:val="004228A2"/>
    <w:rsid w:val="00436086"/>
    <w:rsid w:val="004A6E1C"/>
    <w:rsid w:val="00510A80"/>
    <w:rsid w:val="00510E5B"/>
    <w:rsid w:val="0052576E"/>
    <w:rsid w:val="00550FE8"/>
    <w:rsid w:val="00563CB2"/>
    <w:rsid w:val="0058246F"/>
    <w:rsid w:val="00592C79"/>
    <w:rsid w:val="005A3046"/>
    <w:rsid w:val="005B6D01"/>
    <w:rsid w:val="005C0FB4"/>
    <w:rsid w:val="00640C59"/>
    <w:rsid w:val="00642202"/>
    <w:rsid w:val="00673008"/>
    <w:rsid w:val="006A408D"/>
    <w:rsid w:val="006D7BA5"/>
    <w:rsid w:val="006E2C96"/>
    <w:rsid w:val="007562F7"/>
    <w:rsid w:val="00764BA6"/>
    <w:rsid w:val="00784269"/>
    <w:rsid w:val="007C67C5"/>
    <w:rsid w:val="0082202E"/>
    <w:rsid w:val="008467F0"/>
    <w:rsid w:val="008759FB"/>
    <w:rsid w:val="0088144E"/>
    <w:rsid w:val="008E3A97"/>
    <w:rsid w:val="008E7EA9"/>
    <w:rsid w:val="008F1CA5"/>
    <w:rsid w:val="009211BF"/>
    <w:rsid w:val="0092728A"/>
    <w:rsid w:val="0093575A"/>
    <w:rsid w:val="00936F72"/>
    <w:rsid w:val="00980184"/>
    <w:rsid w:val="00997367"/>
    <w:rsid w:val="009A31FE"/>
    <w:rsid w:val="009A4FD6"/>
    <w:rsid w:val="009C5C7A"/>
    <w:rsid w:val="00A12772"/>
    <w:rsid w:val="00A12845"/>
    <w:rsid w:val="00A217CB"/>
    <w:rsid w:val="00A348E3"/>
    <w:rsid w:val="00A506B3"/>
    <w:rsid w:val="00A60996"/>
    <w:rsid w:val="00A97CC2"/>
    <w:rsid w:val="00AE61F5"/>
    <w:rsid w:val="00B23723"/>
    <w:rsid w:val="00B26A48"/>
    <w:rsid w:val="00B341B4"/>
    <w:rsid w:val="00B54390"/>
    <w:rsid w:val="00B73772"/>
    <w:rsid w:val="00B91B13"/>
    <w:rsid w:val="00B95156"/>
    <w:rsid w:val="00BC7AFC"/>
    <w:rsid w:val="00BD54B6"/>
    <w:rsid w:val="00C2257C"/>
    <w:rsid w:val="00C27ACF"/>
    <w:rsid w:val="00C76DAF"/>
    <w:rsid w:val="00CA054A"/>
    <w:rsid w:val="00CD2D9C"/>
    <w:rsid w:val="00CE513E"/>
    <w:rsid w:val="00D37271"/>
    <w:rsid w:val="00D40B5A"/>
    <w:rsid w:val="00D76F61"/>
    <w:rsid w:val="00DC2EE2"/>
    <w:rsid w:val="00DF3269"/>
    <w:rsid w:val="00E3427B"/>
    <w:rsid w:val="00E35EEF"/>
    <w:rsid w:val="00E76EEB"/>
    <w:rsid w:val="00E8609B"/>
    <w:rsid w:val="00E90F95"/>
    <w:rsid w:val="00EA3C85"/>
    <w:rsid w:val="00ED735C"/>
    <w:rsid w:val="00EE31E9"/>
    <w:rsid w:val="00F02451"/>
    <w:rsid w:val="00F12AAA"/>
    <w:rsid w:val="00F2240C"/>
    <w:rsid w:val="00F305B3"/>
    <w:rsid w:val="00FB33C4"/>
    <w:rsid w:val="00FC4017"/>
    <w:rsid w:val="00FD7F70"/>
    <w:rsid w:val="00FF5D6C"/>
    <w:rsid w:val="00FF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26F985-2DCF-461D-B1C1-2E094FE6E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7CA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E76E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76EEB"/>
    <w:rPr>
      <w:rFonts w:ascii="Times New Roman" w:hAnsi="Times New Roman" w:cs="Times New Roman"/>
      <w:b/>
      <w:bCs/>
      <w:sz w:val="36"/>
      <w:szCs w:val="36"/>
      <w:lang w:eastAsia="uk-UA"/>
    </w:rPr>
  </w:style>
  <w:style w:type="table" w:styleId="a3">
    <w:name w:val="Table Grid"/>
    <w:basedOn w:val="a1"/>
    <w:uiPriority w:val="99"/>
    <w:rsid w:val="00E76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E76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592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locked/>
    <w:rsid w:val="00592C7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5257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link w:val="a7"/>
    <w:uiPriority w:val="99"/>
    <w:locked/>
    <w:rsid w:val="0052576E"/>
    <w:rPr>
      <w:rFonts w:cs="Times New Roman"/>
    </w:rPr>
  </w:style>
  <w:style w:type="paragraph" w:styleId="a9">
    <w:name w:val="footer"/>
    <w:basedOn w:val="a"/>
    <w:link w:val="aa"/>
    <w:uiPriority w:val="99"/>
    <w:rsid w:val="005257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link w:val="a9"/>
    <w:uiPriority w:val="99"/>
    <w:locked/>
    <w:rsid w:val="0052576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26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6427</Words>
  <Characters>3664</Characters>
  <Application>Microsoft Office Word</Application>
  <DocSecurity>0</DocSecurity>
  <Lines>30</Lines>
  <Paragraphs>20</Paragraphs>
  <ScaleCrop>false</ScaleCrop>
  <Company/>
  <LinksUpToDate>false</LinksUpToDate>
  <CharactersWithSpaces>10071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RePack by Diakov</cp:lastModifiedBy>
  <cp:revision>27</cp:revision>
  <cp:lastPrinted>2026-02-09T14:56:00Z</cp:lastPrinted>
  <dcterms:created xsi:type="dcterms:W3CDTF">2026-02-08T15:01:00Z</dcterms:created>
  <dcterms:modified xsi:type="dcterms:W3CDTF">2026-03-18T07:42:00Z</dcterms:modified>
</cp:coreProperties>
</file>