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16" w:rsidRPr="00967106" w:rsidRDefault="00542E16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E16" w:rsidRPr="00967106" w:rsidRDefault="00542E16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67106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542E16" w:rsidRPr="00967106" w:rsidRDefault="00542E16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106"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42E16" w:rsidRPr="00967106" w:rsidRDefault="00542E16" w:rsidP="00595B53">
      <w:pPr>
        <w:spacing w:after="12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967106">
        <w:rPr>
          <w:rFonts w:ascii="Times New Roman" w:hAnsi="Times New Roman"/>
          <w:i/>
          <w:sz w:val="24"/>
          <w:szCs w:val="24"/>
        </w:rPr>
        <w:t>(відповідно до пункту 4</w:t>
      </w:r>
      <w:r w:rsidRPr="00967106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1</w:t>
      </w:r>
      <w:r w:rsidRPr="00967106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967106">
        <w:rPr>
          <w:rFonts w:ascii="Times New Roman" w:hAnsi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542E16" w:rsidRPr="00967106" w:rsidRDefault="00542E16" w:rsidP="00595B53">
      <w:pPr>
        <w:spacing w:after="12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542E16" w:rsidRPr="00967106" w:rsidRDefault="00542E16" w:rsidP="0096710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67106">
        <w:rPr>
          <w:rFonts w:ascii="Times New Roman" w:hAnsi="Times New Roman"/>
          <w:b/>
          <w:sz w:val="24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67106">
        <w:rPr>
          <w:rFonts w:ascii="Times New Roman" w:hAnsi="Times New Roman"/>
          <w:sz w:val="24"/>
          <w:szCs w:val="24"/>
          <w:lang w:val="uk-UA"/>
        </w:rPr>
        <w:t xml:space="preserve">Виконавчий комітет Червоноградської міської ради; </w:t>
      </w:r>
      <w:r>
        <w:rPr>
          <w:rFonts w:ascii="Times New Roman" w:hAnsi="Times New Roman"/>
          <w:sz w:val="24"/>
          <w:szCs w:val="24"/>
          <w:lang w:val="uk-UA"/>
        </w:rPr>
        <w:t>80100, Україна</w:t>
      </w:r>
      <w:r w:rsidRPr="00967106">
        <w:rPr>
          <w:rFonts w:ascii="Times New Roman" w:hAnsi="Times New Roman"/>
          <w:sz w:val="24"/>
          <w:szCs w:val="24"/>
          <w:lang w:val="uk-UA"/>
        </w:rPr>
        <w:t>, Львівська обл., місто Червоноград, проспект Шевченка, будинок 19; код за ЄДРПОУ – 04055920; категорія замовника – юридична особа, яка забезпечує потреби держави або територіальної громади.</w:t>
      </w:r>
    </w:p>
    <w:p w:rsidR="00542E16" w:rsidRPr="00967106" w:rsidRDefault="00542E16" w:rsidP="0096710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967106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6710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55C13">
        <w:rPr>
          <w:rFonts w:ascii="Times New Roman" w:hAnsi="Times New Roman"/>
          <w:sz w:val="24"/>
          <w:szCs w:val="24"/>
          <w:lang w:val="uk-UA"/>
        </w:rPr>
        <w:t>Природний газ ДК 021-2015 (CPV) 09120000-6 – Газове паливо  (ДК 021-2015 (CPV) 09123-Природній Газ)</w:t>
      </w:r>
      <w:r w:rsidRPr="00967106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542E16" w:rsidRPr="00967106" w:rsidRDefault="00542E16" w:rsidP="0096710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67106">
        <w:rPr>
          <w:rFonts w:ascii="Times New Roman" w:hAnsi="Times New Roman"/>
          <w:b/>
          <w:sz w:val="24"/>
          <w:szCs w:val="24"/>
          <w:lang w:val="uk-UA"/>
        </w:rPr>
        <w:t xml:space="preserve">Ідентифікатор закупівлі: </w:t>
      </w:r>
      <w:r w:rsidRPr="006B24DA">
        <w:rPr>
          <w:rFonts w:ascii="Times New Roman" w:hAnsi="Times New Roman"/>
          <w:color w:val="000000"/>
          <w:sz w:val="24"/>
          <w:szCs w:val="24"/>
          <w:lang w:val="uk-UA"/>
        </w:rPr>
        <w:t>UA-2021-10-23-004879-b</w:t>
      </w:r>
      <w:r w:rsidRPr="00967106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542E16" w:rsidRPr="00967106" w:rsidRDefault="00542E16" w:rsidP="00967106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67106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закупівлі: </w:t>
      </w:r>
      <w:r w:rsidRPr="00A7237C">
        <w:rPr>
          <w:rFonts w:ascii="Times New Roman" w:hAnsi="Times New Roman"/>
          <w:color w:val="000000"/>
          <w:sz w:val="24"/>
          <w:szCs w:val="24"/>
        </w:rPr>
        <w:t>фізико-хімічні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Кодексом ГРМ</w:t>
      </w:r>
      <w:r w:rsidRPr="0016079C">
        <w:rPr>
          <w:rFonts w:ascii="Times New Roman" w:hAnsi="Times New Roman"/>
          <w:color w:val="000000"/>
          <w:sz w:val="24"/>
          <w:szCs w:val="24"/>
        </w:rPr>
        <w:t>.</w:t>
      </w:r>
    </w:p>
    <w:p w:rsidR="00542E16" w:rsidRPr="00967106" w:rsidRDefault="00542E16" w:rsidP="0096710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67106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розміру бюджетного призначення: </w:t>
      </w:r>
      <w:r w:rsidRPr="004724C6">
        <w:rPr>
          <w:rFonts w:ascii="Times New Roman" w:hAnsi="Times New Roman"/>
          <w:sz w:val="24"/>
          <w:szCs w:val="24"/>
          <w:lang w:val="uk-UA"/>
        </w:rPr>
        <w:t>Розмір бюджетних асигнувань на 2021 рік становить 64 796,00 грн. - розірвання ТзОВ "ЛЬВІВГАЗ ЗБУТ" 03 вересня 2021 угоди №41-GB797-10-21 від 04.01.2021 у зв’язку з неможливістю виконання договору Постачальником через істотне зростання закупівельних цін на ринку природного газу (</w:t>
      </w:r>
      <w:hyperlink r:id="rId5" w:history="1">
        <w:r w:rsidRPr="00B84D1D">
          <w:rPr>
            <w:rFonts w:ascii="Times New Roman" w:hAnsi="Times New Roman"/>
            <w:sz w:val="24"/>
            <w:szCs w:val="24"/>
            <w:lang w:val="uk-UA"/>
          </w:rPr>
          <w:t>https://prozorro.gov.ua/tender/UA-2020-12-14-001245-a</w:t>
        </w:r>
      </w:hyperlink>
      <w:r w:rsidRPr="004724C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; р</w:t>
      </w:r>
      <w:r w:rsidRPr="004724C6">
        <w:rPr>
          <w:rFonts w:ascii="Times New Roman" w:hAnsi="Times New Roman"/>
          <w:sz w:val="24"/>
          <w:szCs w:val="24"/>
          <w:lang w:val="uk-UA"/>
        </w:rPr>
        <w:t>оз</w:t>
      </w:r>
      <w:r>
        <w:rPr>
          <w:rFonts w:ascii="Times New Roman" w:hAnsi="Times New Roman"/>
          <w:sz w:val="24"/>
          <w:szCs w:val="24"/>
          <w:lang w:val="uk-UA"/>
        </w:rPr>
        <w:t>мір бюджетних асигнувань на 2022</w:t>
      </w:r>
      <w:r w:rsidRPr="004724C6">
        <w:rPr>
          <w:rFonts w:ascii="Times New Roman" w:hAnsi="Times New Roman"/>
          <w:sz w:val="24"/>
          <w:szCs w:val="24"/>
          <w:lang w:val="uk-UA"/>
        </w:rPr>
        <w:t xml:space="preserve"> рік становить </w:t>
      </w:r>
      <w:r w:rsidRPr="00B577E7">
        <w:rPr>
          <w:rFonts w:ascii="Times New Roman" w:hAnsi="Times New Roman"/>
          <w:sz w:val="24"/>
          <w:szCs w:val="24"/>
          <w:lang w:val="uk-UA"/>
        </w:rPr>
        <w:t>203 378,40</w:t>
      </w:r>
      <w:r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Pr="004724C6">
        <w:rPr>
          <w:rFonts w:ascii="Times New Roman" w:hAnsi="Times New Roman"/>
          <w:sz w:val="24"/>
          <w:szCs w:val="24"/>
          <w:lang w:val="uk-UA"/>
        </w:rPr>
        <w:t>.</w:t>
      </w:r>
    </w:p>
    <w:p w:rsidR="00542E16" w:rsidRPr="00967106" w:rsidRDefault="00542E16" w:rsidP="0096710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67106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очікуваної вартості предмета закупівлі:  </w:t>
      </w:r>
      <w:r w:rsidRPr="00C030FC">
        <w:rPr>
          <w:rFonts w:ascii="Times New Roman" w:hAnsi="Times New Roman"/>
          <w:sz w:val="24"/>
          <w:szCs w:val="24"/>
          <w:lang w:val="uk-UA"/>
        </w:rPr>
        <w:t>Враховуючи Меморандум про взаєморозуміння щодо врегулювання проблемних питань у сфері постачання теплової енергії та гарячої води в опалювальному періоді 2021/2022 рр.</w:t>
      </w:r>
      <w:r>
        <w:rPr>
          <w:rFonts w:ascii="Times New Roman" w:hAnsi="Times New Roman"/>
          <w:sz w:val="24"/>
          <w:szCs w:val="24"/>
          <w:lang w:val="uk-UA"/>
        </w:rPr>
        <w:t>: п</w:t>
      </w:r>
      <w:r w:rsidRPr="0091294B">
        <w:rPr>
          <w:rFonts w:ascii="Times New Roman" w:hAnsi="Times New Roman"/>
          <w:sz w:val="24"/>
          <w:szCs w:val="24"/>
          <w:lang w:val="uk-UA"/>
        </w:rPr>
        <w:t xml:space="preserve">отреба в газі листопад 2021 – грудень 2020 – </w:t>
      </w:r>
      <w:smartTag w:uri="urn:schemas-microsoft-com:office:smarttags" w:element="metricconverter">
        <w:smartTagPr>
          <w:attr w:name="ProductID" w:val="16200 м"/>
        </w:smartTagPr>
        <w:r w:rsidRPr="0091294B">
          <w:rPr>
            <w:rFonts w:ascii="Times New Roman" w:hAnsi="Times New Roman"/>
            <w:sz w:val="24"/>
            <w:szCs w:val="24"/>
            <w:lang w:val="uk-UA"/>
          </w:rPr>
          <w:t xml:space="preserve">16200 </w:t>
        </w:r>
        <w:proofErr w:type="spellStart"/>
        <w:r w:rsidRPr="0091294B">
          <w:rPr>
            <w:rFonts w:ascii="Times New Roman" w:hAnsi="Times New Roman"/>
            <w:sz w:val="24"/>
            <w:szCs w:val="24"/>
            <w:lang w:val="uk-UA"/>
          </w:rPr>
          <w:t>м</w:t>
        </w:r>
      </w:smartTag>
      <w:r w:rsidRPr="0091294B">
        <w:rPr>
          <w:rFonts w:ascii="Times New Roman" w:hAnsi="Times New Roman"/>
          <w:sz w:val="24"/>
          <w:szCs w:val="24"/>
          <w:lang w:val="uk-UA"/>
        </w:rPr>
        <w:t>.куб</w:t>
      </w:r>
      <w:proofErr w:type="spellEnd"/>
      <w:r w:rsidRPr="0091294B">
        <w:rPr>
          <w:rFonts w:ascii="Times New Roman" w:hAnsi="Times New Roman"/>
          <w:sz w:val="24"/>
          <w:szCs w:val="24"/>
          <w:lang w:val="uk-UA"/>
        </w:rPr>
        <w:t xml:space="preserve">, вартість газу згідно меморандуму – 16,554 грн. </w:t>
      </w:r>
      <w:proofErr w:type="spellStart"/>
      <w:r w:rsidRPr="0091294B">
        <w:rPr>
          <w:rFonts w:ascii="Times New Roman" w:hAnsi="Times New Roman"/>
          <w:sz w:val="24"/>
          <w:szCs w:val="24"/>
          <w:lang w:val="uk-UA"/>
        </w:rPr>
        <w:t>м.куб</w:t>
      </w:r>
      <w:proofErr w:type="spellEnd"/>
      <w:r w:rsidRPr="0091294B">
        <w:rPr>
          <w:rFonts w:ascii="Times New Roman" w:hAnsi="Times New Roman"/>
          <w:sz w:val="24"/>
          <w:szCs w:val="24"/>
          <w:lang w:val="uk-UA"/>
        </w:rPr>
        <w:t>, а тому очікувана вартість закупівлі</w:t>
      </w:r>
      <w:r>
        <w:rPr>
          <w:rFonts w:ascii="Times New Roman" w:hAnsi="Times New Roman"/>
          <w:sz w:val="24"/>
          <w:szCs w:val="24"/>
          <w:lang w:val="uk-UA"/>
        </w:rPr>
        <w:t xml:space="preserve"> становить</w:t>
      </w:r>
      <w:r w:rsidRPr="0091294B">
        <w:rPr>
          <w:rFonts w:ascii="Times New Roman" w:hAnsi="Times New Roman"/>
          <w:sz w:val="24"/>
          <w:szCs w:val="24"/>
          <w:lang w:val="uk-UA"/>
        </w:rPr>
        <w:t xml:space="preserve"> 268174,80 грн.</w:t>
      </w:r>
    </w:p>
    <w:p w:rsidR="00542E16" w:rsidRPr="00A7237C" w:rsidRDefault="00542E16" w:rsidP="0096710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67106">
        <w:rPr>
          <w:rFonts w:ascii="Times New Roman" w:hAnsi="Times New Roman"/>
          <w:b/>
          <w:sz w:val="24"/>
          <w:szCs w:val="24"/>
          <w:lang w:val="uk-UA"/>
        </w:rPr>
        <w:t xml:space="preserve">Процедура закупівлі: </w:t>
      </w:r>
      <w:r w:rsidRPr="00A7237C">
        <w:rPr>
          <w:rFonts w:ascii="Times New Roman" w:hAnsi="Times New Roman"/>
          <w:sz w:val="24"/>
          <w:szCs w:val="24"/>
          <w:lang w:val="uk-UA"/>
        </w:rPr>
        <w:t>Переговорна процедура (скорочена)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bookmarkEnd w:id="0"/>
    <w:p w:rsidR="00542E16" w:rsidRPr="00967106" w:rsidRDefault="00542E16" w:rsidP="00231736">
      <w:pPr>
        <w:pStyle w:val="a5"/>
        <w:spacing w:before="0" w:beforeAutospacing="0" w:after="0" w:afterAutospacing="0"/>
        <w:ind w:firstLine="708"/>
        <w:jc w:val="both"/>
        <w:rPr>
          <w:rStyle w:val="rvts0"/>
          <w:lang w:eastAsia="ru-RU"/>
        </w:rPr>
      </w:pPr>
    </w:p>
    <w:sectPr w:rsidR="00542E16" w:rsidRPr="0096710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4ECF"/>
    <w:multiLevelType w:val="hybridMultilevel"/>
    <w:tmpl w:val="D7C08834"/>
    <w:lvl w:ilvl="0" w:tplc="4782AE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9FA68A2"/>
    <w:multiLevelType w:val="hybridMultilevel"/>
    <w:tmpl w:val="999C92E4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4E3"/>
    <w:rsid w:val="000210D2"/>
    <w:rsid w:val="0005238D"/>
    <w:rsid w:val="00065AB1"/>
    <w:rsid w:val="00071A9F"/>
    <w:rsid w:val="0009090B"/>
    <w:rsid w:val="00090ED7"/>
    <w:rsid w:val="00096318"/>
    <w:rsid w:val="000B1F80"/>
    <w:rsid w:val="000C3C84"/>
    <w:rsid w:val="000C4740"/>
    <w:rsid w:val="000C58C4"/>
    <w:rsid w:val="000C6188"/>
    <w:rsid w:val="000D292C"/>
    <w:rsid w:val="000D4B6A"/>
    <w:rsid w:val="00134054"/>
    <w:rsid w:val="0016079C"/>
    <w:rsid w:val="00182AF6"/>
    <w:rsid w:val="001A67B0"/>
    <w:rsid w:val="001F4DE5"/>
    <w:rsid w:val="0021508D"/>
    <w:rsid w:val="00223944"/>
    <w:rsid w:val="00231736"/>
    <w:rsid w:val="002327C5"/>
    <w:rsid w:val="00297614"/>
    <w:rsid w:val="002C40DC"/>
    <w:rsid w:val="00355418"/>
    <w:rsid w:val="00355C13"/>
    <w:rsid w:val="00366FB6"/>
    <w:rsid w:val="00370C4C"/>
    <w:rsid w:val="00395056"/>
    <w:rsid w:val="00395493"/>
    <w:rsid w:val="003C45AB"/>
    <w:rsid w:val="003D049E"/>
    <w:rsid w:val="0046225F"/>
    <w:rsid w:val="004724C6"/>
    <w:rsid w:val="004941EB"/>
    <w:rsid w:val="00514ED0"/>
    <w:rsid w:val="00524BD6"/>
    <w:rsid w:val="00525031"/>
    <w:rsid w:val="00542E16"/>
    <w:rsid w:val="00554015"/>
    <w:rsid w:val="005621FD"/>
    <w:rsid w:val="00575E3F"/>
    <w:rsid w:val="005828CF"/>
    <w:rsid w:val="0058332C"/>
    <w:rsid w:val="00595B53"/>
    <w:rsid w:val="005A0570"/>
    <w:rsid w:val="005B38E8"/>
    <w:rsid w:val="005C747B"/>
    <w:rsid w:val="00605842"/>
    <w:rsid w:val="006124A8"/>
    <w:rsid w:val="00637669"/>
    <w:rsid w:val="006770A5"/>
    <w:rsid w:val="006926EF"/>
    <w:rsid w:val="006A1BE5"/>
    <w:rsid w:val="006B24DA"/>
    <w:rsid w:val="006B2BDC"/>
    <w:rsid w:val="007720C7"/>
    <w:rsid w:val="00777DA0"/>
    <w:rsid w:val="007827DE"/>
    <w:rsid w:val="00796204"/>
    <w:rsid w:val="007C0FA2"/>
    <w:rsid w:val="007E5AFC"/>
    <w:rsid w:val="008100D9"/>
    <w:rsid w:val="008172BE"/>
    <w:rsid w:val="008B26F8"/>
    <w:rsid w:val="0091294B"/>
    <w:rsid w:val="009209D0"/>
    <w:rsid w:val="00920C8F"/>
    <w:rsid w:val="00936005"/>
    <w:rsid w:val="00952860"/>
    <w:rsid w:val="00967106"/>
    <w:rsid w:val="00967420"/>
    <w:rsid w:val="00A1044B"/>
    <w:rsid w:val="00A14BB3"/>
    <w:rsid w:val="00A7237C"/>
    <w:rsid w:val="00A7433C"/>
    <w:rsid w:val="00A83726"/>
    <w:rsid w:val="00A930E1"/>
    <w:rsid w:val="00AC5484"/>
    <w:rsid w:val="00AC6759"/>
    <w:rsid w:val="00AD2D37"/>
    <w:rsid w:val="00B12373"/>
    <w:rsid w:val="00B520F1"/>
    <w:rsid w:val="00B577E7"/>
    <w:rsid w:val="00B6060F"/>
    <w:rsid w:val="00B84D1D"/>
    <w:rsid w:val="00BB38BE"/>
    <w:rsid w:val="00BC4B3F"/>
    <w:rsid w:val="00C030FC"/>
    <w:rsid w:val="00C43DC8"/>
    <w:rsid w:val="00C45EDF"/>
    <w:rsid w:val="00C819C9"/>
    <w:rsid w:val="00C82757"/>
    <w:rsid w:val="00CB42EE"/>
    <w:rsid w:val="00D023BA"/>
    <w:rsid w:val="00D031B5"/>
    <w:rsid w:val="00D031D5"/>
    <w:rsid w:val="00D37AD3"/>
    <w:rsid w:val="00D40D10"/>
    <w:rsid w:val="00D417A2"/>
    <w:rsid w:val="00D43543"/>
    <w:rsid w:val="00D91F99"/>
    <w:rsid w:val="00D94834"/>
    <w:rsid w:val="00DE5978"/>
    <w:rsid w:val="00DE7A44"/>
    <w:rsid w:val="00E01148"/>
    <w:rsid w:val="00E12B87"/>
    <w:rsid w:val="00E24347"/>
    <w:rsid w:val="00E33FD8"/>
    <w:rsid w:val="00E70D21"/>
    <w:rsid w:val="00E77195"/>
    <w:rsid w:val="00EA1B3F"/>
    <w:rsid w:val="00EC1DA6"/>
    <w:rsid w:val="00EE367E"/>
    <w:rsid w:val="00F25EE9"/>
    <w:rsid w:val="00F46F75"/>
    <w:rsid w:val="00F72B79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1A8927A-987E-4441-A49E-2865EDA8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B1F80"/>
    <w:pPr>
      <w:ind w:left="720"/>
      <w:contextualSpacing/>
    </w:pPr>
    <w:rPr>
      <w:sz w:val="20"/>
      <w:szCs w:val="20"/>
      <w:lang w:val="ru-RU" w:eastAsia="ru-RU"/>
    </w:rPr>
  </w:style>
  <w:style w:type="character" w:customStyle="1" w:styleId="a4">
    <w:name w:val="Абзац списку Знак"/>
    <w:link w:val="a3"/>
    <w:uiPriority w:val="99"/>
    <w:locked/>
    <w:rsid w:val="000B1F80"/>
    <w:rPr>
      <w:rFonts w:ascii="Calibri" w:hAnsi="Calibri"/>
    </w:rPr>
  </w:style>
  <w:style w:type="paragraph" w:customStyle="1" w:styleId="a5">
    <w:name w:val="a"/>
    <w:basedOn w:val="a"/>
    <w:uiPriority w:val="99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basedOn w:val="a0"/>
    <w:uiPriority w:val="99"/>
    <w:rsid w:val="006770A5"/>
    <w:rPr>
      <w:rFonts w:cs="Times New Roman"/>
      <w:color w:val="0000FF"/>
      <w:u w:val="single"/>
    </w:rPr>
  </w:style>
  <w:style w:type="character" w:customStyle="1" w:styleId="rvts0">
    <w:name w:val="rvts0"/>
    <w:basedOn w:val="a0"/>
    <w:uiPriority w:val="99"/>
    <w:rsid w:val="00C8275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100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100D9"/>
    <w:rPr>
      <w:rFonts w:ascii="Tahoma" w:hAnsi="Tahoma" w:cs="Times New Roman"/>
      <w:sz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14-00124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Обґрунтування </vt:lpstr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</dc:title>
  <dc:subject/>
  <dc:creator>HP</dc:creator>
  <cp:keywords/>
  <dc:description/>
  <cp:lastModifiedBy>Prozora</cp:lastModifiedBy>
  <cp:revision>2</cp:revision>
  <cp:lastPrinted>2021-07-16T08:45:00Z</cp:lastPrinted>
  <dcterms:created xsi:type="dcterms:W3CDTF">2021-11-08T11:52:00Z</dcterms:created>
  <dcterms:modified xsi:type="dcterms:W3CDTF">2021-11-08T11:52:00Z</dcterms:modified>
</cp:coreProperties>
</file>